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D6" w:rsidRPr="00B17CD6" w:rsidRDefault="004F64AC" w:rsidP="00B17CD6">
      <w:pPr>
        <w:pStyle w:val="Odstavecseseznamem"/>
        <w:jc w:val="center"/>
        <w:rPr>
          <w:i/>
        </w:rPr>
      </w:pPr>
      <w:r w:rsidRPr="00B17CD6">
        <w:rPr>
          <w:rFonts w:cstheme="minorHAnsi"/>
          <w:bCs/>
          <w:shadow/>
          <w:sz w:val="96"/>
          <w:szCs w:val="96"/>
        </w:rPr>
        <w:t>Magnetické pole</w:t>
      </w:r>
      <w:r w:rsidRPr="00B17CD6">
        <w:rPr>
          <w:rFonts w:cstheme="minorHAnsi"/>
          <w:bCs/>
          <w:sz w:val="96"/>
          <w:szCs w:val="96"/>
        </w:rPr>
        <w:br/>
      </w:r>
    </w:p>
    <w:p w:rsidR="004F64AC" w:rsidRPr="00B17CD6" w:rsidRDefault="004F64AC" w:rsidP="00B17CD6">
      <w:pPr>
        <w:spacing w:after="0"/>
        <w:jc w:val="center"/>
        <w:rPr>
          <w:i/>
        </w:rPr>
      </w:pPr>
      <w:r w:rsidRPr="00B17CD6">
        <w:rPr>
          <w:i/>
        </w:rPr>
        <w:t>Stacionární magnetické pole</w:t>
      </w:r>
    </w:p>
    <w:p w:rsidR="004F64AC" w:rsidRPr="00B17CD6" w:rsidRDefault="004F64AC" w:rsidP="00B17CD6">
      <w:pPr>
        <w:spacing w:after="0"/>
        <w:jc w:val="center"/>
        <w:rPr>
          <w:i/>
        </w:rPr>
      </w:pPr>
      <w:r w:rsidRPr="00B17CD6">
        <w:rPr>
          <w:i/>
        </w:rPr>
        <w:t>Nestacionární magnetické pole</w:t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4F64AC" w:rsidRPr="004F64AC" w:rsidRDefault="004F64AC" w:rsidP="00B17CD6">
      <w:r w:rsidRPr="004F64AC">
        <w:t>Stacionární magnetické pole</w:t>
      </w:r>
    </w:p>
    <w:p w:rsidR="004F64AC" w:rsidRPr="004F64AC" w:rsidRDefault="004F64AC" w:rsidP="00B17CD6">
      <w:pPr>
        <w:pStyle w:val="Odstavecseseznamem"/>
        <w:jc w:val="both"/>
      </w:pPr>
      <w:r w:rsidRPr="004F64AC">
        <w:t>Magnetické pole tyčového magnetu:</w:t>
      </w:r>
    </w:p>
    <w:p w:rsidR="004F64AC" w:rsidRPr="004F64AC" w:rsidRDefault="004F64AC" w:rsidP="00B17CD6">
      <w:pPr>
        <w:pStyle w:val="Bezmezer"/>
        <w:numPr>
          <w:ilvl w:val="0"/>
          <w:numId w:val="5"/>
        </w:numPr>
      </w:pPr>
      <w:r w:rsidRPr="004F64AC">
        <w:t xml:space="preserve">magnetka </w:t>
      </w:r>
    </w:p>
    <w:p w:rsidR="00B17CD6" w:rsidRDefault="004F64AC" w:rsidP="00B17CD6">
      <w:pPr>
        <w:pStyle w:val="Bezmezer"/>
        <w:numPr>
          <w:ilvl w:val="0"/>
          <w:numId w:val="5"/>
        </w:numPr>
      </w:pPr>
      <w:r w:rsidRPr="004F64AC">
        <w:t>severní pól (N) – tmavě zbarven</w:t>
      </w:r>
    </w:p>
    <w:p w:rsidR="004F64AC" w:rsidRDefault="00B17CD6" w:rsidP="00B17CD6">
      <w:pPr>
        <w:pStyle w:val="Bezmezer"/>
        <w:tabs>
          <w:tab w:val="left" w:pos="2127"/>
        </w:tabs>
      </w:pPr>
      <w:r>
        <w:tab/>
      </w:r>
      <w:r w:rsidR="004F64AC" w:rsidRPr="004F64AC">
        <w:t xml:space="preserve"> - ukazuje k jižnímu pólu magnetu</w:t>
      </w:r>
    </w:p>
    <w:p w:rsidR="00B17CD6" w:rsidRPr="004F64AC" w:rsidRDefault="00B17CD6" w:rsidP="00B17CD6">
      <w:pPr>
        <w:pStyle w:val="Bezmezer"/>
        <w:tabs>
          <w:tab w:val="left" w:pos="2127"/>
        </w:tabs>
      </w:pPr>
    </w:p>
    <w:p w:rsidR="004F64AC" w:rsidRPr="004F64AC" w:rsidRDefault="004F64AC" w:rsidP="00B17CD6">
      <w:pPr>
        <w:pStyle w:val="Odstavecseseznamem"/>
      </w:pPr>
      <w:r w:rsidRPr="004F64AC">
        <w:t>Magnetické pole vodiče s proudem:</w:t>
      </w:r>
    </w:p>
    <w:p w:rsidR="004F64AC" w:rsidRPr="007B4101" w:rsidRDefault="004F64AC" w:rsidP="00B17CD6">
      <w:pPr>
        <w:pStyle w:val="Bezmezer"/>
        <w:rPr>
          <w:b/>
        </w:rPr>
      </w:pPr>
      <w:r w:rsidRPr="004F64AC">
        <w:t xml:space="preserve">Dánský fyzik </w:t>
      </w:r>
      <w:r w:rsidRPr="007B4101">
        <w:rPr>
          <w:b/>
        </w:rPr>
        <w:t>H. Ch. Oersted</w:t>
      </w:r>
    </w:p>
    <w:p w:rsidR="004F64AC" w:rsidRPr="004F64AC" w:rsidRDefault="004F64AC" w:rsidP="00B17CD6">
      <w:pPr>
        <w:pStyle w:val="Bezmezer"/>
        <w:numPr>
          <w:ilvl w:val="0"/>
          <w:numId w:val="6"/>
        </w:numPr>
      </w:pPr>
      <w:r w:rsidRPr="004F64AC">
        <w:t>pozoroval vychýlení magnetk</w:t>
      </w:r>
      <w:r w:rsidR="00B17CD6">
        <w:t>y</w:t>
      </w:r>
      <w:r w:rsidRPr="004F64AC">
        <w:t xml:space="preserve"> v blízkosti vodiče, kterým prochází proud</w:t>
      </w:r>
      <w:r w:rsidR="00B17CD6">
        <w:t xml:space="preserve"> </w:t>
      </w:r>
      <w:r w:rsidRPr="004F64AC">
        <w:t>(1820)</w:t>
      </w:r>
    </w:p>
    <w:p w:rsidR="004F64AC" w:rsidRPr="004F64AC" w:rsidRDefault="00BB4C95" w:rsidP="00B17CD6">
      <w:pPr>
        <w:pStyle w:val="Bezmezer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.4pt;margin-top:9.15pt;width:38.7pt;height:16.35pt;z-index:251658240"/>
        </w:pict>
      </w:r>
      <w:r w:rsidR="004F64AC" w:rsidRPr="004F64AC">
        <w:t xml:space="preserve">   </w:t>
      </w:r>
    </w:p>
    <w:p w:rsidR="004F64AC" w:rsidRDefault="004F64AC" w:rsidP="00B17CD6">
      <w:pPr>
        <w:pStyle w:val="Bezmezer"/>
        <w:tabs>
          <w:tab w:val="left" w:pos="993"/>
        </w:tabs>
      </w:pPr>
      <w:r w:rsidRPr="004F64AC">
        <w:t xml:space="preserve">            </w:t>
      </w:r>
      <w:r w:rsidR="00B17CD6">
        <w:tab/>
      </w:r>
      <w:r w:rsidRPr="004F64AC">
        <w:t>magneti</w:t>
      </w:r>
      <w:r w:rsidR="00B17CD6">
        <w:t xml:space="preserve">cké pole existuje nejen kolem </w:t>
      </w:r>
      <w:r w:rsidRPr="004F64AC">
        <w:t>magnetů, ale i kolem vodičů s</w:t>
      </w:r>
      <w:r w:rsidR="00B17CD6">
        <w:t> </w:t>
      </w:r>
      <w:r w:rsidRPr="004F64AC">
        <w:t>proudem</w:t>
      </w:r>
    </w:p>
    <w:p w:rsidR="00B17CD6" w:rsidRPr="004F64AC" w:rsidRDefault="00B17CD6" w:rsidP="00B17CD6">
      <w:pPr>
        <w:pStyle w:val="Bezmezer"/>
        <w:tabs>
          <w:tab w:val="left" w:pos="993"/>
        </w:tabs>
      </w:pPr>
    </w:p>
    <w:p w:rsidR="004F64AC" w:rsidRPr="004F64AC" w:rsidRDefault="004F64AC" w:rsidP="00B17CD6">
      <w:pPr>
        <w:pStyle w:val="Odstavecseseznamem"/>
      </w:pPr>
      <w:r w:rsidRPr="004F64AC">
        <w:t>Magnetická indukční čára:</w:t>
      </w:r>
    </w:p>
    <w:p w:rsidR="004F64AC" w:rsidRPr="004F64AC" w:rsidRDefault="004F64AC" w:rsidP="00B17CD6">
      <w:pPr>
        <w:pStyle w:val="Bezmezer"/>
        <w:numPr>
          <w:ilvl w:val="0"/>
          <w:numId w:val="6"/>
        </w:numPr>
      </w:pPr>
      <w:r w:rsidRPr="004F64AC">
        <w:t>myšlená čára znázorňující silové</w:t>
      </w:r>
      <w:r w:rsidR="00B17CD6">
        <w:t xml:space="preserve"> </w:t>
      </w:r>
      <w:r w:rsidRPr="004F64AC">
        <w:t>působení magnetického pole</w:t>
      </w:r>
    </w:p>
    <w:p w:rsidR="004F64AC" w:rsidRPr="004F64AC" w:rsidRDefault="004F64AC" w:rsidP="00B17CD6">
      <w:pPr>
        <w:pStyle w:val="Bezmezer"/>
        <w:numPr>
          <w:ilvl w:val="0"/>
          <w:numId w:val="6"/>
        </w:numPr>
      </w:pPr>
      <w:r w:rsidRPr="004F64AC">
        <w:t>uzavřená křivka</w:t>
      </w:r>
    </w:p>
    <w:p w:rsidR="004F64AC" w:rsidRPr="004F64AC" w:rsidRDefault="004F64AC" w:rsidP="00B17CD6">
      <w:pPr>
        <w:pStyle w:val="Bezmezer"/>
        <w:numPr>
          <w:ilvl w:val="0"/>
          <w:numId w:val="6"/>
        </w:numPr>
      </w:pPr>
      <w:r w:rsidRPr="004F64AC">
        <w:t>křivka</w:t>
      </w:r>
      <w:r w:rsidR="00B17CD6">
        <w:t>,</w:t>
      </w:r>
      <w:r w:rsidRPr="004F64AC">
        <w:t xml:space="preserve"> jejíž tečna v daném bod</w:t>
      </w:r>
      <w:r w:rsidR="00B17CD6">
        <w:t xml:space="preserve">ě </w:t>
      </w:r>
      <w:r w:rsidRPr="004F64AC">
        <w:t>má směr osy velmi malé magnetky umístěné v tomto bodě</w:t>
      </w:r>
    </w:p>
    <w:p w:rsidR="004F64AC" w:rsidRDefault="004F64AC" w:rsidP="00B17CD6">
      <w:pPr>
        <w:pStyle w:val="Bezmezer"/>
        <w:numPr>
          <w:ilvl w:val="0"/>
          <w:numId w:val="6"/>
        </w:numPr>
      </w:pPr>
      <w:r w:rsidRPr="004F64AC">
        <w:t>orientaci určuje směr od jižního k severnímu pólu magnetky</w:t>
      </w:r>
    </w:p>
    <w:p w:rsidR="00B17CD6" w:rsidRPr="004F64AC" w:rsidRDefault="00B17CD6" w:rsidP="00B17CD6">
      <w:pPr>
        <w:pStyle w:val="Bezmezer"/>
        <w:ind w:left="360"/>
      </w:pPr>
    </w:p>
    <w:p w:rsidR="004F64AC" w:rsidRPr="004F64AC" w:rsidRDefault="004F64AC" w:rsidP="00B17CD6">
      <w:pPr>
        <w:pStyle w:val="Odstavecseseznamem"/>
      </w:pPr>
      <w:r w:rsidRPr="004F64AC">
        <w:t>Magnetické pole:</w:t>
      </w:r>
    </w:p>
    <w:p w:rsidR="004F64AC" w:rsidRPr="004F64AC" w:rsidRDefault="004F64AC" w:rsidP="00655237">
      <w:pPr>
        <w:pStyle w:val="Bezmezer"/>
        <w:numPr>
          <w:ilvl w:val="0"/>
          <w:numId w:val="9"/>
        </w:numPr>
        <w:ind w:left="284" w:hanging="284"/>
      </w:pPr>
      <w:r w:rsidRPr="004F64AC">
        <w:t>přímého vodiče s proudem</w:t>
      </w:r>
    </w:p>
    <w:p w:rsidR="004F64AC" w:rsidRPr="004F64AC" w:rsidRDefault="004F64AC" w:rsidP="00655237">
      <w:pPr>
        <w:pStyle w:val="Bezmezer"/>
        <w:numPr>
          <w:ilvl w:val="0"/>
          <w:numId w:val="8"/>
        </w:numPr>
      </w:pPr>
      <w:r w:rsidRPr="004F64AC">
        <w:t>tvar soustředných kružnic</w:t>
      </w:r>
      <w:r w:rsidR="00655237">
        <w:t>,</w:t>
      </w:r>
      <w:r w:rsidRPr="004F64AC">
        <w:t xml:space="preserve"> jejichž středy tvoří procházející vodič</w:t>
      </w:r>
    </w:p>
    <w:p w:rsidR="004F64AC" w:rsidRPr="004F64AC" w:rsidRDefault="004F64AC" w:rsidP="00655237">
      <w:pPr>
        <w:pStyle w:val="Bezmezer"/>
        <w:numPr>
          <w:ilvl w:val="0"/>
          <w:numId w:val="8"/>
        </w:numPr>
      </w:pPr>
      <w:r w:rsidRPr="004F64AC">
        <w:t>v rovině kolmé k vodiči</w:t>
      </w:r>
    </w:p>
    <w:p w:rsidR="004F64AC" w:rsidRPr="004F64AC" w:rsidRDefault="004F64AC" w:rsidP="00655237">
      <w:pPr>
        <w:pStyle w:val="Bezmezer"/>
        <w:numPr>
          <w:ilvl w:val="0"/>
          <w:numId w:val="8"/>
        </w:numPr>
      </w:pPr>
      <w:r w:rsidRPr="004F64AC">
        <w:t>orientace závisí na směru</w:t>
      </w:r>
      <w:r w:rsidR="00655237">
        <w:t xml:space="preserve"> </w:t>
      </w:r>
      <w:r w:rsidRPr="004F64AC">
        <w:t>proudu</w:t>
      </w:r>
    </w:p>
    <w:p w:rsidR="004F64AC" w:rsidRDefault="004F64AC" w:rsidP="00655237">
      <w:pPr>
        <w:pStyle w:val="Bezmezer"/>
        <w:numPr>
          <w:ilvl w:val="0"/>
          <w:numId w:val="8"/>
        </w:numPr>
      </w:pPr>
      <w:r w:rsidRPr="004F64AC">
        <w:t>určení směru pomocí Ampérova pravidla pravé ruky</w:t>
      </w:r>
    </w:p>
    <w:p w:rsidR="00655237" w:rsidRPr="004F64AC" w:rsidRDefault="00655237" w:rsidP="00655237">
      <w:pPr>
        <w:pStyle w:val="Bezmezer"/>
      </w:pPr>
    </w:p>
    <w:p w:rsidR="004F64AC" w:rsidRPr="004F64AC" w:rsidRDefault="004F64AC" w:rsidP="00655237">
      <w:pPr>
        <w:pStyle w:val="Odstavecseseznamem"/>
      </w:pPr>
      <w:r w:rsidRPr="004F64AC">
        <w:t>Ampérovo pravidlo pravé ruky:</w:t>
      </w:r>
    </w:p>
    <w:p w:rsidR="004F64AC" w:rsidRDefault="004F64AC" w:rsidP="00655237">
      <w:pPr>
        <w:pStyle w:val="Bezmezer"/>
      </w:pPr>
      <w:r w:rsidRPr="004F64AC">
        <w:t>Ukazuje-li při uchopení vodiče</w:t>
      </w:r>
      <w:r w:rsidR="00655237">
        <w:t xml:space="preserve"> </w:t>
      </w:r>
      <w:r w:rsidRPr="004F64AC">
        <w:t>pravou rukou palec dohodnutý</w:t>
      </w:r>
      <w:r w:rsidR="00655237">
        <w:t xml:space="preserve"> </w:t>
      </w:r>
      <w:r w:rsidRPr="004F64AC">
        <w:t>směr procházejícího proudu, pak prsty ukazují orientaci</w:t>
      </w:r>
      <w:r w:rsidR="00655237">
        <w:t xml:space="preserve"> </w:t>
      </w:r>
      <w:r w:rsidRPr="004F64AC">
        <w:t>magnetických indukčních čar.</w:t>
      </w:r>
    </w:p>
    <w:p w:rsidR="00655237" w:rsidRDefault="00655237" w:rsidP="00655237">
      <w:pPr>
        <w:pStyle w:val="Bezmezer"/>
      </w:pPr>
    </w:p>
    <w:p w:rsidR="00655237" w:rsidRPr="004F64AC" w:rsidRDefault="00655237" w:rsidP="00655237">
      <w:pPr>
        <w:pStyle w:val="Bezmezer"/>
      </w:pPr>
    </w:p>
    <w:p w:rsidR="004F64AC" w:rsidRPr="00655237" w:rsidRDefault="00BB4C95" w:rsidP="00655237">
      <w:pPr>
        <w:pStyle w:val="Bezmezer"/>
        <w:numPr>
          <w:ilvl w:val="0"/>
          <w:numId w:val="9"/>
        </w:numPr>
        <w:ind w:left="284" w:hanging="284"/>
        <w:rPr>
          <w:szCs w:val="56"/>
        </w:rPr>
      </w:pPr>
      <w:r>
        <w:rPr>
          <w:noProof/>
          <w:szCs w:val="56"/>
          <w:lang w:eastAsia="cs-CZ"/>
        </w:rPr>
        <w:lastRenderedPageBreak/>
        <w:pict>
          <v:shape id="_x0000_s1027" type="#_x0000_t13" style="position:absolute;left:0;text-align:left;margin-left:186.9pt;margin-top:12.4pt;width:38.7pt;height:16.35pt;z-index:251659264"/>
        </w:pict>
      </w:r>
      <w:r w:rsidR="004F64AC" w:rsidRPr="00655237">
        <w:rPr>
          <w:szCs w:val="56"/>
        </w:rPr>
        <w:t>cívky</w:t>
      </w:r>
    </w:p>
    <w:p w:rsidR="004F64AC" w:rsidRDefault="004F64AC" w:rsidP="00655237">
      <w:pPr>
        <w:pStyle w:val="Bezmezer"/>
        <w:tabs>
          <w:tab w:val="left" w:pos="4678"/>
        </w:tabs>
      </w:pPr>
      <w:r w:rsidRPr="004F64AC">
        <w:t xml:space="preserve"> v dutině cívky indukční čáry </w:t>
      </w:r>
      <w:r w:rsidR="00655237">
        <w:t xml:space="preserve">rovnoběžné </w:t>
      </w:r>
      <w:r w:rsidR="00655237">
        <w:tab/>
      </w:r>
      <w:r w:rsidRPr="004F64AC">
        <w:t>homogenní</w:t>
      </w:r>
      <w:r w:rsidR="00655237">
        <w:t xml:space="preserve"> </w:t>
      </w:r>
      <w:r w:rsidRPr="004F64AC">
        <w:t>(stejnorodé) magnetické pole</w:t>
      </w:r>
    </w:p>
    <w:p w:rsidR="00655237" w:rsidRPr="00655237" w:rsidRDefault="00655237" w:rsidP="00655237">
      <w:pPr>
        <w:pStyle w:val="Bezmezer"/>
        <w:tabs>
          <w:tab w:val="left" w:pos="4678"/>
        </w:tabs>
      </w:pPr>
    </w:p>
    <w:p w:rsidR="004F64AC" w:rsidRPr="004F64AC" w:rsidRDefault="004F64AC" w:rsidP="00655237">
      <w:pPr>
        <w:pStyle w:val="Odstavecseseznamem"/>
      </w:pPr>
      <w:r w:rsidRPr="004F64AC">
        <w:t>Ampérovo pravidlo pravé ruky:</w:t>
      </w:r>
    </w:p>
    <w:p w:rsidR="004F64AC" w:rsidRDefault="004F64AC" w:rsidP="003E765D">
      <w:pPr>
        <w:pStyle w:val="Bezmezer"/>
      </w:pPr>
      <w:r w:rsidRPr="004F64AC">
        <w:t>Položíme-li pravou ruku na cívku</w:t>
      </w:r>
      <w:r w:rsidR="00655237">
        <w:t xml:space="preserve"> t</w:t>
      </w:r>
      <w:r w:rsidRPr="004F64AC">
        <w:t>ak, že pokrčené prsty ukazují</w:t>
      </w:r>
      <w:r w:rsidR="00655237">
        <w:t xml:space="preserve"> </w:t>
      </w:r>
      <w:r w:rsidRPr="004F64AC">
        <w:t>dohodnutý směr proudu, pak palec ukazuje orientaci indukčních čar</w:t>
      </w:r>
      <w:r w:rsidR="003E765D">
        <w:t xml:space="preserve"> </w:t>
      </w:r>
      <w:r w:rsidRPr="004F64AC">
        <w:t>(polohu severního pólu).</w:t>
      </w:r>
    </w:p>
    <w:p w:rsidR="003E765D" w:rsidRPr="003E765D" w:rsidRDefault="003E765D" w:rsidP="003E765D">
      <w:pPr>
        <w:pStyle w:val="Bezmezer"/>
      </w:pPr>
    </w:p>
    <w:p w:rsidR="004F64AC" w:rsidRPr="004F64AC" w:rsidRDefault="003E765D" w:rsidP="003E765D">
      <w:r>
        <w:t xml:space="preserve">Magnetické pole vodiče </w:t>
      </w:r>
      <w:r w:rsidR="004F64AC" w:rsidRPr="004F64AC">
        <w:t>s proudem</w:t>
      </w:r>
    </w:p>
    <w:p w:rsidR="004F64AC" w:rsidRPr="004F64AC" w:rsidRDefault="00BB4C95" w:rsidP="003E765D">
      <w:pPr>
        <w:pStyle w:val="Odstavecseseznamem"/>
      </w:pPr>
      <w:r>
        <w:rPr>
          <w:noProof/>
          <w:lang w:eastAsia="cs-CZ"/>
        </w:rPr>
        <w:pict>
          <v:shape id="_x0000_s1028" type="#_x0000_t13" style="position:absolute;margin-left:349.65pt;margin-top:22.25pt;width:38.7pt;height:16.35pt;z-index:251660288"/>
        </w:pict>
      </w:r>
      <w:r w:rsidR="004F64AC" w:rsidRPr="004F64AC">
        <w:t>Magnetická síla F</w:t>
      </w:r>
      <w:r w:rsidR="004F64AC" w:rsidRPr="004F64AC">
        <w:rPr>
          <w:vertAlign w:val="subscript"/>
        </w:rPr>
        <w:t>m</w:t>
      </w:r>
      <w:r w:rsidR="004F64AC" w:rsidRPr="004F64AC">
        <w:t>:</w:t>
      </w:r>
    </w:p>
    <w:p w:rsidR="004F64AC" w:rsidRDefault="004F64AC" w:rsidP="003E765D">
      <w:pPr>
        <w:pStyle w:val="Bezmezer"/>
        <w:tabs>
          <w:tab w:val="left" w:pos="7797"/>
        </w:tabs>
      </w:pPr>
      <w:r w:rsidRPr="004F64AC">
        <w:t>Magnetické pole – silové působení na vo</w:t>
      </w:r>
      <w:r w:rsidR="003E765D">
        <w:t xml:space="preserve">dič, kterým prochází elektrický proud </w:t>
      </w:r>
      <w:r w:rsidR="003E765D">
        <w:tab/>
      </w:r>
      <w:r w:rsidRPr="004F64AC">
        <w:t>magnetická síla F</w:t>
      </w:r>
      <w:r w:rsidRPr="004F64AC">
        <w:rPr>
          <w:vertAlign w:val="subscript"/>
        </w:rPr>
        <w:t>m</w:t>
      </w:r>
      <w:r w:rsidRPr="004F64AC">
        <w:t>.</w:t>
      </w:r>
    </w:p>
    <w:p w:rsidR="003E765D" w:rsidRPr="004F64AC" w:rsidRDefault="00BB4C95" w:rsidP="003E765D">
      <w:pPr>
        <w:pStyle w:val="Bezmezer"/>
        <w:tabs>
          <w:tab w:val="left" w:pos="7797"/>
        </w:tabs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.8pt;margin-top:9.3pt;width:58.4pt;height:22.85pt;z-index:251661312" fillcolor="window" strokecolor="red" strokeweight="3pt">
            <v:stroke linestyle="thinThin"/>
            <v:imagedata r:id="rId7" o:title=""/>
          </v:shape>
          <o:OLEObject Type="Embed" ProgID="Equation.3" ShapeID="_x0000_s1029" DrawAspect="Content" ObjectID="_1383332133" r:id="rId8"/>
        </w:pict>
      </w:r>
      <w:r>
        <w:rPr>
          <w:noProof/>
          <w:lang w:eastAsia="cs-CZ"/>
        </w:rPr>
        <w:pict>
          <v:shape id="_x0000_s1030" type="#_x0000_t75" style="position:absolute;margin-left:128.1pt;margin-top:9.3pt;width:97.5pt;height:24.4pt;z-index:251662336" fillcolor="window" strokecolor="red" strokeweight="3pt">
            <v:stroke linestyle="thinThin"/>
            <v:imagedata r:id="rId9" o:title=""/>
          </v:shape>
          <o:OLEObject Type="Embed" ProgID="Equation.3" ShapeID="_x0000_s1030" DrawAspect="Content" ObjectID="_1383332134" r:id="rId10"/>
        </w:pict>
      </w:r>
    </w:p>
    <w:p w:rsidR="004F64AC" w:rsidRPr="004F64AC" w:rsidRDefault="004F64AC" w:rsidP="003E765D">
      <w:pPr>
        <w:pStyle w:val="Bezmezer"/>
        <w:tabs>
          <w:tab w:val="left" w:pos="5245"/>
        </w:tabs>
      </w:pPr>
      <w:r w:rsidRPr="007F46A1">
        <w:rPr>
          <w:b/>
        </w:rPr>
        <w:t>Platí:</w:t>
      </w:r>
      <w:r w:rsidR="003E765D">
        <w:tab/>
      </w:r>
      <w:r w:rsidR="003E765D" w:rsidRPr="004F64AC">
        <w:t>[N.m</w:t>
      </w:r>
      <w:r w:rsidR="003E765D" w:rsidRPr="004F64AC">
        <w:rPr>
          <w:vertAlign w:val="superscript"/>
        </w:rPr>
        <w:t>-1</w:t>
      </w:r>
      <w:r w:rsidR="003E765D" w:rsidRPr="004F64AC">
        <w:t>]</w:t>
      </w:r>
      <w:r w:rsidR="003E765D">
        <w:tab/>
      </w:r>
    </w:p>
    <w:p w:rsidR="003E765D" w:rsidRDefault="003E765D" w:rsidP="003E765D">
      <w:pPr>
        <w:pStyle w:val="Bezmezer"/>
      </w:pPr>
    </w:p>
    <w:p w:rsidR="004F64AC" w:rsidRPr="004F64AC" w:rsidRDefault="004F64AC" w:rsidP="003E765D">
      <w:pPr>
        <w:pStyle w:val="Bezmezer"/>
      </w:pPr>
      <w:r w:rsidRPr="004F64AC">
        <w:t>l = délka vodiče zasahující do magnetického pole</w:t>
      </w:r>
    </w:p>
    <w:p w:rsidR="004F64AC" w:rsidRPr="004F64AC" w:rsidRDefault="004F64AC" w:rsidP="003E765D">
      <w:pPr>
        <w:pStyle w:val="Bezmezer"/>
      </w:pPr>
      <w:r w:rsidRPr="004F64AC">
        <w:t>I = proud ve vodiči</w:t>
      </w:r>
    </w:p>
    <w:p w:rsidR="004F64AC" w:rsidRPr="004F64AC" w:rsidRDefault="004F64AC" w:rsidP="003E765D">
      <w:pPr>
        <w:pStyle w:val="Bezmezer"/>
      </w:pPr>
      <w:r w:rsidRPr="004F64AC">
        <w:t>B = magnetická indukce</w:t>
      </w:r>
    </w:p>
    <w:p w:rsidR="004F64AC" w:rsidRPr="004F64AC" w:rsidRDefault="004F64AC" w:rsidP="003E765D">
      <w:pPr>
        <w:pStyle w:val="Bezmezer"/>
      </w:pPr>
      <w:r w:rsidRPr="004F64AC">
        <w:rPr>
          <w:lang w:val="el-GR"/>
        </w:rPr>
        <w:t>α</w:t>
      </w:r>
      <w:r w:rsidRPr="004F64AC">
        <w:t xml:space="preserve"> = úhel mezi vodičem a indukčními čarami</w:t>
      </w:r>
    </w:p>
    <w:p w:rsidR="003E765D" w:rsidRDefault="003E765D" w:rsidP="003E765D">
      <w:pPr>
        <w:pStyle w:val="Odstavecseseznamem"/>
      </w:pPr>
    </w:p>
    <w:p w:rsidR="004F64AC" w:rsidRDefault="003E765D" w:rsidP="003E765D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276225</wp:posOffset>
            </wp:positionV>
            <wp:extent cx="2695575" cy="1828800"/>
            <wp:effectExtent l="19050" t="0" r="9525" b="0"/>
            <wp:wrapTight wrapText="bothSides">
              <wp:wrapPolygon edited="0">
                <wp:start x="-153" y="0"/>
                <wp:lineTo x="-153" y="21375"/>
                <wp:lineTo x="21676" y="21375"/>
                <wp:lineTo x="21676" y="0"/>
                <wp:lineTo x="-153" y="0"/>
              </wp:wrapPolygon>
            </wp:wrapTight>
            <wp:docPr id="1" name="obrázek 1" descr="magnetickas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gnetickasi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4AC" w:rsidRPr="004F64AC">
        <w:t>Demonstrace magnetické síly:</w:t>
      </w:r>
    </w:p>
    <w:p w:rsidR="003E765D" w:rsidRDefault="003E765D" w:rsidP="003E765D"/>
    <w:p w:rsidR="003E765D" w:rsidRDefault="003E765D" w:rsidP="003E765D"/>
    <w:p w:rsidR="003E765D" w:rsidRDefault="003E765D" w:rsidP="003E765D"/>
    <w:p w:rsidR="003E765D" w:rsidRDefault="003E765D" w:rsidP="003E765D"/>
    <w:p w:rsidR="003E765D" w:rsidRDefault="003E765D" w:rsidP="003E765D"/>
    <w:p w:rsidR="003E765D" w:rsidRDefault="004F64AC" w:rsidP="003E765D">
      <w:pPr>
        <w:pStyle w:val="Odstavecseseznamem"/>
      </w:pPr>
      <w:r w:rsidRPr="004F64AC">
        <w:t>Magnetická indukce B:</w:t>
      </w:r>
    </w:p>
    <w:p w:rsidR="004F64AC" w:rsidRPr="004F64AC" w:rsidRDefault="004F64AC" w:rsidP="003E765D">
      <w:pPr>
        <w:pStyle w:val="Bezmezer"/>
        <w:numPr>
          <w:ilvl w:val="0"/>
          <w:numId w:val="10"/>
        </w:numPr>
      </w:pPr>
      <w:r w:rsidRPr="004F64AC">
        <w:t>vektorová veličina</w:t>
      </w:r>
    </w:p>
    <w:p w:rsidR="004F64AC" w:rsidRPr="004F64AC" w:rsidRDefault="004F64AC" w:rsidP="003E765D">
      <w:pPr>
        <w:pStyle w:val="Bezmezer"/>
        <w:numPr>
          <w:ilvl w:val="0"/>
          <w:numId w:val="10"/>
        </w:numPr>
      </w:pPr>
      <w:r w:rsidRPr="004F64AC">
        <w:t>vektor magnetické indukce leží v tečně k indukční čáře v daném míst</w:t>
      </w:r>
      <w:r w:rsidR="003E765D">
        <w:t xml:space="preserve">ě magnetického pole a jeho směr </w:t>
      </w:r>
      <w:r w:rsidRPr="004F64AC">
        <w:t>odpovídá orientaci indukční čáry</w:t>
      </w:r>
    </w:p>
    <w:p w:rsidR="003E765D" w:rsidRDefault="00BB4C95" w:rsidP="003E765D">
      <w:pPr>
        <w:pStyle w:val="Odstavecseseznamem"/>
      </w:pPr>
      <w:r w:rsidRPr="00BB4C95">
        <w:rPr>
          <w:rFonts w:ascii="Arial" w:hAnsi="Arial" w:cs="Arial"/>
          <w:noProof/>
          <w:sz w:val="56"/>
          <w:szCs w:val="56"/>
          <w:lang w:eastAsia="cs-CZ"/>
        </w:rPr>
        <w:pict>
          <v:shape id="_x0000_s1031" type="#_x0000_t75" style="position:absolute;margin-left:29.65pt;margin-top:4.7pt;width:54pt;height:42.1pt;z-index:251664384" strokecolor="red" strokeweight="3pt">
            <v:stroke linestyle="thinThin"/>
            <v:imagedata r:id="rId12" o:title=""/>
          </v:shape>
          <o:OLEObject Type="Embed" ProgID="Equation.3" ShapeID="_x0000_s1031" DrawAspect="Content" ObjectID="_1383332135" r:id="rId13"/>
        </w:pict>
      </w:r>
    </w:p>
    <w:p w:rsidR="004F64AC" w:rsidRDefault="004F64AC" w:rsidP="003E765D">
      <w:pPr>
        <w:pStyle w:val="Odstavecseseznamem"/>
      </w:pPr>
      <w:r w:rsidRPr="004F64AC">
        <w:t>Platí:</w:t>
      </w:r>
    </w:p>
    <w:p w:rsidR="003E765D" w:rsidRPr="003E765D" w:rsidRDefault="00BB4C95" w:rsidP="003E765D">
      <w:pPr>
        <w:pStyle w:val="Bezmezer"/>
      </w:pPr>
      <w:r w:rsidRPr="00BB4C95">
        <w:rPr>
          <w:rFonts w:ascii="Arial" w:hAnsi="Arial" w:cs="Arial"/>
          <w:noProof/>
          <w:sz w:val="56"/>
          <w:szCs w:val="56"/>
          <w:lang w:eastAsia="cs-CZ"/>
        </w:rPr>
        <w:pict>
          <v:shape id="_x0000_s1032" type="#_x0000_t75" style="position:absolute;margin-left:186.9pt;margin-top:1.6pt;width:77.45pt;height:34.3pt;z-index:251665408" strokecolor="red" strokeweight="3pt">
            <v:stroke linestyle="thinThin"/>
            <v:imagedata r:id="rId14" o:title=""/>
          </v:shape>
          <o:OLEObject Type="Embed" ProgID="Equation.3" ShapeID="_x0000_s1032" DrawAspect="Content" ObjectID="_1383332136" r:id="rId15"/>
        </w:pict>
      </w:r>
    </w:p>
    <w:p w:rsidR="004F64AC" w:rsidRPr="004F64AC" w:rsidRDefault="004F64AC" w:rsidP="003E765D">
      <w:pPr>
        <w:pStyle w:val="Bezmezer"/>
        <w:numPr>
          <w:ilvl w:val="0"/>
          <w:numId w:val="11"/>
        </w:numPr>
      </w:pPr>
      <w:r w:rsidRPr="004F64AC">
        <w:t>jednotkou B je tesla, značka T</w:t>
      </w:r>
    </w:p>
    <w:p w:rsidR="003E765D" w:rsidRDefault="003E765D" w:rsidP="003E765D">
      <w:pPr>
        <w:pStyle w:val="Odstavecseseznamem"/>
      </w:pPr>
    </w:p>
    <w:p w:rsidR="003E765D" w:rsidRDefault="003E765D" w:rsidP="003E765D">
      <w:pPr>
        <w:pStyle w:val="Odstavecseseznamem"/>
      </w:pPr>
    </w:p>
    <w:p w:rsidR="003E765D" w:rsidRDefault="003E765D" w:rsidP="003E765D">
      <w:pPr>
        <w:pStyle w:val="Odstavecseseznamem"/>
      </w:pPr>
    </w:p>
    <w:p w:rsidR="004F64AC" w:rsidRPr="004F64AC" w:rsidRDefault="004F64AC" w:rsidP="003E765D">
      <w:pPr>
        <w:pStyle w:val="Bezmezer"/>
      </w:pPr>
      <w:r w:rsidRPr="004F64AC">
        <w:lastRenderedPageBreak/>
        <w:t>Chorvatský elektrotechnik</w:t>
      </w:r>
      <w:r w:rsidR="003E765D">
        <w:t xml:space="preserve"> </w:t>
      </w:r>
      <w:r w:rsidRPr="003E765D">
        <w:rPr>
          <w:b/>
        </w:rPr>
        <w:t>Nikola Tesla</w:t>
      </w:r>
      <w:r w:rsidR="003E765D">
        <w:t xml:space="preserve"> </w:t>
      </w:r>
      <w:r w:rsidRPr="004F64AC">
        <w:t>(1856-1942)</w:t>
      </w:r>
    </w:p>
    <w:p w:rsidR="004F64AC" w:rsidRPr="004F64AC" w:rsidRDefault="004F64AC" w:rsidP="003E765D">
      <w:pPr>
        <w:pStyle w:val="Bezmezer"/>
        <w:numPr>
          <w:ilvl w:val="0"/>
          <w:numId w:val="11"/>
        </w:numPr>
      </w:pPr>
      <w:r w:rsidRPr="004F64AC">
        <w:t>žil v Americe</w:t>
      </w:r>
    </w:p>
    <w:p w:rsidR="004F64AC" w:rsidRPr="004F64AC" w:rsidRDefault="004F64AC" w:rsidP="003E765D">
      <w:pPr>
        <w:pStyle w:val="Bezmezer"/>
        <w:numPr>
          <w:ilvl w:val="0"/>
          <w:numId w:val="11"/>
        </w:numPr>
      </w:pPr>
      <w:r w:rsidRPr="004F64AC">
        <w:t>vynálezy v oblasti elektrických strojů a vysokých frekvencí</w:t>
      </w:r>
    </w:p>
    <w:p w:rsidR="003E765D" w:rsidRDefault="003E765D" w:rsidP="003E765D">
      <w:pPr>
        <w:pStyle w:val="Bezmezer"/>
      </w:pPr>
    </w:p>
    <w:p w:rsidR="004F64AC" w:rsidRPr="004F64AC" w:rsidRDefault="00FF7F31" w:rsidP="003E765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174625</wp:posOffset>
            </wp:positionV>
            <wp:extent cx="2286000" cy="1843405"/>
            <wp:effectExtent l="19050" t="0" r="0" b="0"/>
            <wp:wrapTight wrapText="bothSides">
              <wp:wrapPolygon edited="0">
                <wp:start x="-180" y="0"/>
                <wp:lineTo x="-180" y="21429"/>
                <wp:lineTo x="21600" y="21429"/>
                <wp:lineTo x="21600" y="0"/>
                <wp:lineTo x="-180" y="0"/>
              </wp:wrapPolygon>
            </wp:wrapTight>
            <wp:docPr id="2" name="obrázek 2" descr="magnetickasilanavodicsproud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gnetickasilanavodicsproude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4AC" w:rsidRPr="004F64AC">
        <w:t>vektor B je kolmý jak ke směru proudu, tak ke směru magnetické síly F</w:t>
      </w:r>
      <w:r w:rsidR="004F64AC" w:rsidRPr="004F64AC">
        <w:rPr>
          <w:vertAlign w:val="subscript"/>
        </w:rPr>
        <w:t>m</w:t>
      </w:r>
    </w:p>
    <w:p w:rsidR="003E765D" w:rsidRDefault="003E765D" w:rsidP="003E765D">
      <w:pPr>
        <w:pStyle w:val="Bezmezer"/>
      </w:pPr>
    </w:p>
    <w:p w:rsidR="003E765D" w:rsidRDefault="003E765D" w:rsidP="003E765D">
      <w:pPr>
        <w:pStyle w:val="Bezmezer"/>
      </w:pPr>
    </w:p>
    <w:p w:rsidR="003E765D" w:rsidRDefault="003E765D" w:rsidP="003E765D">
      <w:pPr>
        <w:pStyle w:val="Bezmezer"/>
      </w:pPr>
    </w:p>
    <w:p w:rsidR="003E765D" w:rsidRDefault="003E765D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FF7F31" w:rsidRDefault="00FF7F31" w:rsidP="003E765D">
      <w:pPr>
        <w:pStyle w:val="Bezmezer"/>
      </w:pPr>
    </w:p>
    <w:p w:rsidR="004F64AC" w:rsidRPr="004F64AC" w:rsidRDefault="004F64AC" w:rsidP="003E765D">
      <w:pPr>
        <w:pStyle w:val="Bezmezer"/>
      </w:pPr>
      <w:r w:rsidRPr="004F64AC">
        <w:t>Flemingovo pravidlo levé ruky:</w:t>
      </w:r>
    </w:p>
    <w:p w:rsidR="004F64AC" w:rsidRDefault="004F64AC" w:rsidP="003E765D">
      <w:pPr>
        <w:pStyle w:val="Bezmezer"/>
        <w:rPr>
          <w:i/>
          <w:iCs/>
        </w:rPr>
      </w:pPr>
      <w:r w:rsidRPr="004F64AC">
        <w:rPr>
          <w:i/>
          <w:iCs/>
        </w:rPr>
        <w:t>Položíme-li otevřenou levou ruku k přímému vodiči tak, aby prsty ukazovaly směr proudu a indukční čáry vstupovaly do dlaně,</w:t>
      </w:r>
      <w:r w:rsidR="00FF7F31">
        <w:rPr>
          <w:i/>
          <w:iCs/>
        </w:rPr>
        <w:t xml:space="preserve"> </w:t>
      </w:r>
      <w:r w:rsidRPr="004F64AC">
        <w:rPr>
          <w:i/>
          <w:iCs/>
        </w:rPr>
        <w:t>ukazuje odtažený palec směr síly, kterou působí magnetické pole na vodič s proudem.</w:t>
      </w:r>
    </w:p>
    <w:p w:rsidR="00FF7F31" w:rsidRPr="004F64AC" w:rsidRDefault="00FF7F31" w:rsidP="003E765D">
      <w:pPr>
        <w:pStyle w:val="Bezmezer"/>
        <w:rPr>
          <w:i/>
          <w:iCs/>
        </w:rPr>
      </w:pPr>
    </w:p>
    <w:p w:rsidR="00FF7F31" w:rsidRDefault="004F64AC" w:rsidP="00FF7F31">
      <w:pPr>
        <w:pStyle w:val="Odstavecseseznamem"/>
      </w:pPr>
      <w:r w:rsidRPr="004F64AC">
        <w:t>Příklad:</w:t>
      </w:r>
    </w:p>
    <w:p w:rsidR="004F64AC" w:rsidRDefault="004F64AC" w:rsidP="00FF7F31">
      <w:pPr>
        <w:pStyle w:val="Bezmezer"/>
      </w:pPr>
      <w:r w:rsidRPr="004F64AC">
        <w:t>V homogenním magnetickém poli o magnetické indukci 0,8 T je umístěn přímý vodič, kterým prochází proud 2 A. Aktivní délka vodiče je 15 cm. Vodič svírá se směrem vektoru magnetické indukce úhel 30°. Urči, jakou silou působí magnetické pole na vodič.</w:t>
      </w: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Default="00FF7F31" w:rsidP="00FF7F31">
      <w:pPr>
        <w:pStyle w:val="Bezmezer"/>
      </w:pPr>
    </w:p>
    <w:p w:rsidR="00FF7F31" w:rsidRPr="004F64AC" w:rsidRDefault="00FF7F31" w:rsidP="00FF7F31">
      <w:pPr>
        <w:pStyle w:val="Bezmezer"/>
        <w:rPr>
          <w:rFonts w:ascii="Arial" w:hAnsi="Arial" w:cs="Arial"/>
          <w:sz w:val="56"/>
          <w:szCs w:val="56"/>
        </w:rPr>
      </w:pPr>
    </w:p>
    <w:p w:rsidR="004F64AC" w:rsidRPr="004F64AC" w:rsidRDefault="004F64AC" w:rsidP="00FF7F31">
      <w:pPr>
        <w:pStyle w:val="Odstavecseseznamem"/>
      </w:pPr>
      <w:r w:rsidRPr="004F64AC">
        <w:t>Magnetické pole rovnoběžných vodičů s proudem:</w:t>
      </w:r>
    </w:p>
    <w:p w:rsidR="004F64AC" w:rsidRPr="004F64AC" w:rsidRDefault="004F64AC" w:rsidP="00FF7F31">
      <w:pPr>
        <w:pStyle w:val="Bezmezer"/>
      </w:pPr>
      <w:r w:rsidRPr="004F64AC">
        <w:t>Velmi dlouhý přímý vodič</w:t>
      </w:r>
    </w:p>
    <w:p w:rsidR="004F64AC" w:rsidRPr="004F64AC" w:rsidRDefault="004F64AC" w:rsidP="00FF7F31">
      <w:pPr>
        <w:pStyle w:val="Bezmezer"/>
      </w:pPr>
      <w:r w:rsidRPr="004F64AC">
        <w:t xml:space="preserve"> - </w:t>
      </w:r>
      <w:r w:rsidRPr="004F64AC">
        <w:rPr>
          <w:b/>
          <w:bCs/>
        </w:rPr>
        <w:t>B</w:t>
      </w:r>
      <w:r w:rsidRPr="004F64AC">
        <w:t xml:space="preserve"> leží v rovině kolmé k vodiči</w:t>
      </w:r>
    </w:p>
    <w:p w:rsidR="004F64AC" w:rsidRPr="004F64AC" w:rsidRDefault="004F64AC" w:rsidP="00FF7F31">
      <w:pPr>
        <w:pStyle w:val="Bezmezer"/>
      </w:pPr>
      <w:r w:rsidRPr="004F64AC">
        <w:t xml:space="preserve"> - </w:t>
      </w:r>
      <w:r w:rsidRPr="004F64AC">
        <w:rPr>
          <w:b/>
          <w:bCs/>
        </w:rPr>
        <w:t xml:space="preserve">B </w:t>
      </w:r>
      <w:r w:rsidRPr="004F64AC">
        <w:t>má směr tečny k magnetické indukční čáře</w:t>
      </w:r>
    </w:p>
    <w:p w:rsidR="00FF7F31" w:rsidRDefault="00BB4C95" w:rsidP="00FF7F31">
      <w:pPr>
        <w:pStyle w:val="Odstavecseseznamem"/>
      </w:pPr>
      <w:r>
        <w:rPr>
          <w:noProof/>
          <w:lang w:eastAsia="cs-CZ"/>
        </w:rPr>
        <w:pict>
          <v:shape id="_x0000_s1033" type="#_x0000_t75" style="position:absolute;margin-left:26.3pt;margin-top:3.1pt;width:66.35pt;height:37.4pt;z-index:251667456" fillcolor="window" strokecolor="red" strokeweight="3pt">
            <v:stroke linestyle="thinThin"/>
            <v:imagedata r:id="rId17" o:title=""/>
          </v:shape>
          <o:OLEObject Type="Embed" ProgID="Equation.3" ShapeID="_x0000_s1033" DrawAspect="Content" ObjectID="_1383332137" r:id="rId18"/>
        </w:pict>
      </w:r>
    </w:p>
    <w:p w:rsidR="004F64AC" w:rsidRPr="00FF7F31" w:rsidRDefault="004F64AC" w:rsidP="00FF7F31">
      <w:pPr>
        <w:pStyle w:val="Odstavecseseznamem"/>
      </w:pPr>
      <w:r w:rsidRPr="004F64AC">
        <w:t>Platí:</w:t>
      </w:r>
    </w:p>
    <w:p w:rsidR="004F64AC" w:rsidRPr="004F64AC" w:rsidRDefault="004F64AC" w:rsidP="00FF7F31">
      <w:pPr>
        <w:pStyle w:val="Bezmezer"/>
      </w:pPr>
      <w:r w:rsidRPr="004F64AC">
        <w:rPr>
          <w:lang w:val="el-GR"/>
        </w:rPr>
        <w:t>μ</w:t>
      </w:r>
      <w:r w:rsidRPr="004F64AC">
        <w:t xml:space="preserve"> = permeabilita prostředí</w:t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FF7F31">
      <w:pPr>
        <w:pStyle w:val="Bezmezer"/>
      </w:pPr>
      <w:r w:rsidRPr="004F64AC">
        <w:lastRenderedPageBreak/>
        <w:t>Permeabilita prostředí – charakterizuje prostředí, v němž elektrický proud vytváří magnetické pole.</w:t>
      </w:r>
    </w:p>
    <w:p w:rsidR="007B4101" w:rsidRDefault="00BB4C95" w:rsidP="00FF7F31">
      <w:pPr>
        <w:pStyle w:val="Bezmezer"/>
        <w:tabs>
          <w:tab w:val="left" w:pos="4820"/>
        </w:tabs>
      </w:pPr>
      <w:r>
        <w:rPr>
          <w:noProof/>
          <w:lang w:eastAsia="cs-CZ"/>
        </w:rPr>
        <w:pict>
          <v:shape id="_x0000_s1035" type="#_x0000_t75" style="position:absolute;margin-left:329.65pt;margin-top:7.95pt;width:129.7pt;height:23.7pt;z-index:251669504" fillcolor="window" strokecolor="red" strokeweight="3pt">
            <v:stroke linestyle="thinThin"/>
            <v:imagedata r:id="rId19" o:title=""/>
          </v:shape>
          <o:OLEObject Type="Embed" ProgID="Equation.3" ShapeID="_x0000_s1035" DrawAspect="Content" ObjectID="_1383332138" r:id="rId20"/>
        </w:pict>
      </w:r>
    </w:p>
    <w:p w:rsidR="004F64AC" w:rsidRPr="004F64AC" w:rsidRDefault="00BB4C95" w:rsidP="00FF7F31">
      <w:pPr>
        <w:pStyle w:val="Bezmezer"/>
        <w:tabs>
          <w:tab w:val="left" w:pos="4820"/>
        </w:tabs>
      </w:pPr>
      <w:r>
        <w:rPr>
          <w:noProof/>
          <w:lang w:eastAsia="cs-CZ"/>
        </w:rPr>
        <w:pict>
          <v:shape id="_x0000_s1034" type="#_x0000_t13" style="position:absolute;margin-left:198.9pt;margin-top:1.9pt;width:38.7pt;height:16.35pt;z-index:251668480"/>
        </w:pict>
      </w:r>
      <w:r w:rsidR="004F64AC" w:rsidRPr="004F64AC">
        <w:t>Magnetické pole vzniklé ve vakuu</w:t>
      </w:r>
      <w:r w:rsidR="00FF7F31">
        <w:t xml:space="preserve"> </w:t>
      </w:r>
      <w:r w:rsidR="004F64AC" w:rsidRPr="004F64AC">
        <w:t>(vzduchu)</w:t>
      </w:r>
      <w:r w:rsidR="00FF7F31">
        <w:tab/>
      </w:r>
      <w:r w:rsidR="004F64AC" w:rsidRPr="004F64AC">
        <w:t>permeabilita vakua</w:t>
      </w:r>
    </w:p>
    <w:p w:rsidR="007B4101" w:rsidRDefault="00BB4C95" w:rsidP="00FF7F31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366.05pt;margin-top:11.4pt;width:61.85pt;height:47.8pt;z-index:251671552" fillcolor="window" strokecolor="red" strokeweight="3pt">
            <v:stroke linestyle="thinThin"/>
            <v:imagedata r:id="rId21" o:title=""/>
          </v:shape>
          <o:OLEObject Type="Embed" ProgID="Equation.3" ShapeID="_x0000_s1037" DrawAspect="Content" ObjectID="_1383332139" r:id="rId22"/>
        </w:pict>
      </w:r>
    </w:p>
    <w:p w:rsidR="004F64AC" w:rsidRPr="004F64AC" w:rsidRDefault="004F64AC" w:rsidP="00FF7F31">
      <w:pPr>
        <w:pStyle w:val="Bezmezer"/>
      </w:pPr>
    </w:p>
    <w:p w:rsidR="004F64AC" w:rsidRPr="004F64AC" w:rsidRDefault="00BB4C95" w:rsidP="00FF7F31">
      <w:pPr>
        <w:pStyle w:val="Bezmezer"/>
        <w:tabs>
          <w:tab w:val="left" w:pos="4536"/>
        </w:tabs>
      </w:pPr>
      <w:r>
        <w:rPr>
          <w:noProof/>
          <w:lang w:eastAsia="cs-CZ"/>
        </w:rPr>
        <w:pict>
          <v:shape id="_x0000_s1036" type="#_x0000_t13" style="position:absolute;margin-left:186.7pt;margin-top:.45pt;width:38.7pt;height:16.35pt;z-index:251670528"/>
        </w:pict>
      </w:r>
      <w:r w:rsidR="004F64AC" w:rsidRPr="004F64AC">
        <w:t xml:space="preserve">Pro srovnání různých látkových prostředí </w:t>
      </w:r>
      <w:r w:rsidR="00FF7F31">
        <w:tab/>
      </w:r>
      <w:r w:rsidR="004F64AC" w:rsidRPr="004F64AC">
        <w:t>relativní permeabilita prostředí</w:t>
      </w:r>
    </w:p>
    <w:p w:rsidR="007B4101" w:rsidRDefault="007B4101" w:rsidP="007B4101">
      <w:pPr>
        <w:pStyle w:val="Bezmezer"/>
      </w:pPr>
    </w:p>
    <w:p w:rsidR="004F64AC" w:rsidRPr="004F64AC" w:rsidRDefault="004F64AC" w:rsidP="007B4101">
      <w:pPr>
        <w:pStyle w:val="Bezmezer"/>
      </w:pPr>
      <w:r w:rsidRPr="004F64AC">
        <w:t>Vzájemné působení rovnoběžných vodičů s proudem</w:t>
      </w:r>
    </w:p>
    <w:p w:rsidR="004F64AC" w:rsidRPr="004F64AC" w:rsidRDefault="007B4101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7B4101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4781550" cy="1885950"/>
            <wp:effectExtent l="19050" t="0" r="0" b="0"/>
            <wp:wrapTight wrapText="bothSides">
              <wp:wrapPolygon edited="0">
                <wp:start x="-86" y="0"/>
                <wp:lineTo x="-86" y="21382"/>
                <wp:lineTo x="21600" y="21382"/>
                <wp:lineTo x="21600" y="0"/>
                <wp:lineTo x="-86" y="0"/>
              </wp:wrapPolygon>
            </wp:wrapTight>
            <wp:docPr id="3" name="obrázek 3" descr="magnpolevodi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magnpolevodi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21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7B4101" w:rsidRDefault="004F64AC" w:rsidP="007B4101">
      <w:pPr>
        <w:pStyle w:val="Bezmezer"/>
      </w:pPr>
      <w:r w:rsidRPr="004F64AC">
        <w:t>Při souhlasných směrech proudů se vodiče přitahují, při nesouhlasných odpuzují.</w:t>
      </w:r>
    </w:p>
    <w:p w:rsidR="007B4101" w:rsidRDefault="007B4101" w:rsidP="007B4101">
      <w:pPr>
        <w:pStyle w:val="Bezmezer"/>
      </w:pPr>
    </w:p>
    <w:p w:rsidR="004F64AC" w:rsidRPr="004F64AC" w:rsidRDefault="004F64AC" w:rsidP="007B4101">
      <w:pPr>
        <w:pStyle w:val="Bezmezer"/>
      </w:pPr>
      <w:r w:rsidRPr="004F64AC">
        <w:t>Magnetická síla při vzájemném působení rovnoběžných vodičů s proudem</w:t>
      </w:r>
    </w:p>
    <w:p w:rsidR="004F64AC" w:rsidRPr="004F64AC" w:rsidRDefault="007B4101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142240</wp:posOffset>
            </wp:positionV>
            <wp:extent cx="4876800" cy="1514475"/>
            <wp:effectExtent l="19050" t="0" r="0" b="0"/>
            <wp:wrapTight wrapText="bothSides">
              <wp:wrapPolygon edited="0">
                <wp:start x="-84" y="0"/>
                <wp:lineTo x="-84" y="21464"/>
                <wp:lineTo x="21600" y="21464"/>
                <wp:lineTo x="21600" y="0"/>
                <wp:lineTo x="-84" y="0"/>
              </wp:wrapPolygon>
            </wp:wrapTight>
            <wp:docPr id="4" name="obrázek 4" descr="magnetickasilarovnobeznychvodi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magnetickasilarovnobeznychvodic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1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7B4101">
      <w:pPr>
        <w:pStyle w:val="Odstavecseseznamem"/>
      </w:pPr>
    </w:p>
    <w:p w:rsidR="007B4101" w:rsidRDefault="00BB4C95" w:rsidP="007B4101">
      <w:pPr>
        <w:pStyle w:val="Odstavecseseznamem"/>
      </w:pPr>
      <w:r>
        <w:rPr>
          <w:noProof/>
          <w:lang w:eastAsia="cs-CZ"/>
        </w:rPr>
        <w:pict>
          <v:shape id="_x0000_s1038" type="#_x0000_t75" style="position:absolute;margin-left:26.7pt;margin-top:4.2pt;width:92.6pt;height:39.45pt;z-index:251673600" fillcolor="window" strokecolor="red" strokeweight="3pt">
            <v:stroke linestyle="thinThin"/>
            <v:imagedata r:id="rId25" o:title=""/>
          </v:shape>
          <o:OLEObject Type="Embed" ProgID="Equation.3" ShapeID="_x0000_s1038" DrawAspect="Content" ObjectID="_1383332140" r:id="rId26"/>
        </w:pict>
      </w:r>
    </w:p>
    <w:p w:rsidR="004F64AC" w:rsidRPr="007B4101" w:rsidRDefault="004F64AC" w:rsidP="007B4101">
      <w:pPr>
        <w:pStyle w:val="Odstavecseseznamem"/>
      </w:pPr>
      <w:r w:rsidRPr="004F64AC">
        <w:t>Platí:</w:t>
      </w:r>
    </w:p>
    <w:p w:rsidR="007B4101" w:rsidRDefault="007B4101" w:rsidP="007B4101">
      <w:pPr>
        <w:pStyle w:val="Odstavecseseznamem"/>
      </w:pPr>
    </w:p>
    <w:p w:rsidR="007B4101" w:rsidRDefault="007B4101" w:rsidP="007B4101">
      <w:pPr>
        <w:pStyle w:val="Odstavecseseznamem"/>
      </w:pPr>
    </w:p>
    <w:p w:rsidR="004F64AC" w:rsidRPr="004F64AC" w:rsidRDefault="004F64AC" w:rsidP="007B4101">
      <w:pPr>
        <w:pStyle w:val="Odstavecseseznamem"/>
      </w:pPr>
      <w:r w:rsidRPr="004F64AC">
        <w:t>Definice jednotky proudu ampér A:</w:t>
      </w:r>
    </w:p>
    <w:p w:rsidR="004F64AC" w:rsidRDefault="004F64AC" w:rsidP="007B4101">
      <w:pPr>
        <w:pStyle w:val="Bezmezer"/>
      </w:pPr>
      <w:r w:rsidRPr="004F64AC">
        <w:t>Ampér je stálý proud, který při průchodu dvěma přímými rovnoběžnými nekonečně dlouhými vodiči zanedbatelného průřezu umístěnými ve vakuu ve vzdálenosti 1 m od sebe vyvolá mezi vodiči sílu o velikosti 2·10</w:t>
      </w:r>
      <w:r w:rsidRPr="004F64AC">
        <w:rPr>
          <w:vertAlign w:val="superscript"/>
        </w:rPr>
        <w:t xml:space="preserve">-7 </w:t>
      </w:r>
      <w:r w:rsidRPr="004F64AC">
        <w:t>N na 1 m délky vodiče</w:t>
      </w:r>
      <w:r w:rsidR="007B4101">
        <w:t>.</w:t>
      </w:r>
    </w:p>
    <w:p w:rsidR="007B4101" w:rsidRDefault="007B4101" w:rsidP="007B4101">
      <w:pPr>
        <w:pStyle w:val="Bezmezer"/>
      </w:pPr>
    </w:p>
    <w:p w:rsidR="007B4101" w:rsidRDefault="007B4101" w:rsidP="007B4101">
      <w:pPr>
        <w:pStyle w:val="Bezmezer"/>
      </w:pPr>
    </w:p>
    <w:p w:rsidR="007B4101" w:rsidRDefault="007B4101" w:rsidP="007B4101">
      <w:pPr>
        <w:pStyle w:val="Bezmezer"/>
      </w:pPr>
    </w:p>
    <w:p w:rsidR="007B4101" w:rsidRDefault="007B4101" w:rsidP="007B4101">
      <w:pPr>
        <w:pStyle w:val="Bezmezer"/>
      </w:pPr>
    </w:p>
    <w:p w:rsidR="007B4101" w:rsidRPr="007B4101" w:rsidRDefault="007B4101" w:rsidP="007B4101">
      <w:pPr>
        <w:pStyle w:val="Bezmezer"/>
      </w:pPr>
    </w:p>
    <w:p w:rsidR="004F64AC" w:rsidRPr="004F64AC" w:rsidRDefault="004F64AC" w:rsidP="007B4101">
      <w:pPr>
        <w:pStyle w:val="Bezmezer"/>
      </w:pPr>
      <w:r w:rsidRPr="004F64AC">
        <w:lastRenderedPageBreak/>
        <w:t xml:space="preserve">Francouzský fyzik </w:t>
      </w:r>
      <w:r w:rsidRPr="007B4101">
        <w:rPr>
          <w:b/>
        </w:rPr>
        <w:t>André Marie Ampére</w:t>
      </w:r>
      <w:r w:rsidRPr="004F64AC">
        <w:t xml:space="preserve"> (1775-1836)</w:t>
      </w:r>
    </w:p>
    <w:p w:rsidR="004F64AC" w:rsidRPr="004F64AC" w:rsidRDefault="004F64AC" w:rsidP="007B4101">
      <w:pPr>
        <w:pStyle w:val="Bezmezer"/>
        <w:numPr>
          <w:ilvl w:val="0"/>
          <w:numId w:val="13"/>
        </w:numPr>
      </w:pPr>
      <w:r w:rsidRPr="004F64AC">
        <w:t>zabýval se magnetismem</w:t>
      </w:r>
    </w:p>
    <w:p w:rsidR="004F64AC" w:rsidRPr="004F64AC" w:rsidRDefault="004F64AC" w:rsidP="007B4101">
      <w:pPr>
        <w:pStyle w:val="Bezmezer"/>
        <w:numPr>
          <w:ilvl w:val="0"/>
          <w:numId w:val="13"/>
        </w:numPr>
      </w:pPr>
      <w:r w:rsidRPr="004F64AC">
        <w:t>vybudoval základy elektrodynamiky</w:t>
      </w:r>
    </w:p>
    <w:p w:rsidR="004F64AC" w:rsidRPr="004F64AC" w:rsidRDefault="004F64AC" w:rsidP="007B4101">
      <w:pPr>
        <w:pStyle w:val="Bezmezer"/>
        <w:numPr>
          <w:ilvl w:val="0"/>
          <w:numId w:val="13"/>
        </w:numPr>
      </w:pPr>
      <w:r w:rsidRPr="004F64AC">
        <w:t>vynálezcem galvanometru</w:t>
      </w:r>
      <w:r w:rsidR="007B4101">
        <w:t xml:space="preserve"> </w:t>
      </w:r>
      <w:r w:rsidRPr="004F64AC">
        <w:t>a komutátoru</w:t>
      </w:r>
    </w:p>
    <w:p w:rsidR="007B4101" w:rsidRDefault="007B4101" w:rsidP="007B4101">
      <w:pPr>
        <w:pStyle w:val="Bezmezer"/>
      </w:pPr>
    </w:p>
    <w:p w:rsidR="004F64AC" w:rsidRPr="004F64AC" w:rsidRDefault="004F64AC" w:rsidP="007B4101">
      <w:pPr>
        <w:pStyle w:val="Bezmezer"/>
      </w:pPr>
      <w:r w:rsidRPr="004F64AC">
        <w:t>Magnetická síla při vzájemném působení rovnoběžných vodičů s proudem</w:t>
      </w:r>
    </w:p>
    <w:p w:rsidR="004F64AC" w:rsidRPr="004F64AC" w:rsidRDefault="007B4101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7B4101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77470</wp:posOffset>
            </wp:positionV>
            <wp:extent cx="4429125" cy="1381125"/>
            <wp:effectExtent l="19050" t="0" r="9525" b="0"/>
            <wp:wrapTight wrapText="bothSides">
              <wp:wrapPolygon edited="0">
                <wp:start x="-93" y="0"/>
                <wp:lineTo x="-93" y="21451"/>
                <wp:lineTo x="21646" y="21451"/>
                <wp:lineTo x="21646" y="0"/>
                <wp:lineTo x="-93" y="0"/>
              </wp:wrapPolygon>
            </wp:wrapTight>
            <wp:docPr id="5" name="obrázek 5" descr="magnetickasilarovnobeznychvodi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magnetickasilarovnobeznychvodic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1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4F64AC" w:rsidRPr="004F64AC" w:rsidRDefault="00BB4C95" w:rsidP="004F6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BB4C95">
        <w:rPr>
          <w:noProof/>
          <w:lang w:eastAsia="cs-CZ"/>
        </w:rPr>
        <w:pict>
          <v:shape id="_x0000_s1039" type="#_x0000_t75" style="position:absolute;margin-left:-331.8pt;margin-top:17.3pt;width:92.6pt;height:39.45pt;z-index:251676672" fillcolor="window" strokecolor="red" strokeweight="3pt">
            <v:stroke linestyle="thinThin"/>
            <v:imagedata r:id="rId27" o:title=""/>
          </v:shape>
          <o:OLEObject Type="Embed" ProgID="Equation.3" ShapeID="_x0000_s1039" DrawAspect="Content" ObjectID="_1383332141" r:id="rId28"/>
        </w:pict>
      </w:r>
    </w:p>
    <w:p w:rsidR="004F64AC" w:rsidRPr="004F64AC" w:rsidRDefault="004F64AC" w:rsidP="007B4101">
      <w:pPr>
        <w:pStyle w:val="Odstavecseseznamem"/>
      </w:pPr>
      <w:r w:rsidRPr="004F64AC">
        <w:t>Platí:</w:t>
      </w:r>
    </w:p>
    <w:p w:rsidR="007B4101" w:rsidRDefault="007B4101" w:rsidP="007B4101">
      <w:pPr>
        <w:pStyle w:val="Odstavecseseznamem"/>
      </w:pPr>
    </w:p>
    <w:p w:rsidR="007B4101" w:rsidRDefault="007B4101" w:rsidP="007B4101">
      <w:pPr>
        <w:pStyle w:val="Odstavecseseznamem"/>
      </w:pPr>
    </w:p>
    <w:p w:rsidR="004F64AC" w:rsidRPr="004F64AC" w:rsidRDefault="004F64AC" w:rsidP="007B4101">
      <w:pPr>
        <w:pStyle w:val="Odstavecseseznamem"/>
      </w:pPr>
      <w:r w:rsidRPr="004F64AC">
        <w:t>Částice s nábojem v magnetickém poli:</w:t>
      </w:r>
    </w:p>
    <w:p w:rsidR="004F64AC" w:rsidRDefault="004F64AC" w:rsidP="007B4101">
      <w:pPr>
        <w:pStyle w:val="Bezmezer"/>
        <w:rPr>
          <w:b/>
          <w:bCs/>
        </w:rPr>
      </w:pPr>
      <w:r w:rsidRPr="004F64AC">
        <w:t xml:space="preserve">- magnetická síla </w:t>
      </w:r>
      <w:r w:rsidRPr="004F64AC">
        <w:rPr>
          <w:b/>
          <w:bCs/>
        </w:rPr>
        <w:t>F</w:t>
      </w:r>
      <w:r w:rsidRPr="004F64AC">
        <w:rPr>
          <w:b/>
          <w:bCs/>
          <w:vertAlign w:val="subscript"/>
        </w:rPr>
        <w:t>m</w:t>
      </w:r>
      <w:r w:rsidRPr="004F64AC">
        <w:rPr>
          <w:b/>
          <w:bCs/>
        </w:rPr>
        <w:t xml:space="preserve"> </w:t>
      </w:r>
      <w:r w:rsidRPr="004F64AC">
        <w:t xml:space="preserve">působící na částici s nábojem pohybující se v magnetickém poli je v každém okamžiku kolmá k magnetické indukci </w:t>
      </w:r>
      <w:r w:rsidRPr="004F64AC">
        <w:rPr>
          <w:b/>
          <w:bCs/>
        </w:rPr>
        <w:t>B</w:t>
      </w:r>
      <w:r w:rsidRPr="004F64AC">
        <w:t xml:space="preserve"> i k rychlosti částice </w:t>
      </w:r>
      <w:r w:rsidRPr="004F64AC">
        <w:rPr>
          <w:b/>
          <w:bCs/>
        </w:rPr>
        <w:t>v.</w:t>
      </w:r>
    </w:p>
    <w:p w:rsidR="007B4101" w:rsidRPr="007B4101" w:rsidRDefault="00BB4C95" w:rsidP="007B4101">
      <w:pPr>
        <w:pStyle w:val="Bezmezer"/>
        <w:rPr>
          <w:b/>
          <w:bCs/>
        </w:rPr>
      </w:pPr>
      <w:r w:rsidRPr="00BB4C95">
        <w:rPr>
          <w:noProof/>
          <w:lang w:eastAsia="cs-CZ"/>
        </w:rPr>
        <w:pict>
          <v:shape id="_x0000_s1040" type="#_x0000_t75" style="position:absolute;margin-left:27.8pt;margin-top:8.9pt;width:97.85pt;height:24.15pt;z-index:251677696" fillcolor="window" strokecolor="red" strokeweight="3pt">
            <v:stroke linestyle="thinThin"/>
            <v:imagedata r:id="rId29" o:title=""/>
          </v:shape>
          <o:OLEObject Type="Embed" ProgID="Equation.3" ShapeID="_x0000_s1040" DrawAspect="Content" ObjectID="_1383332142" r:id="rId30"/>
        </w:pict>
      </w:r>
    </w:p>
    <w:p w:rsidR="004F64AC" w:rsidRPr="004F64AC" w:rsidRDefault="004F64AC" w:rsidP="007B4101">
      <w:pPr>
        <w:pStyle w:val="Odstavecseseznamem"/>
      </w:pPr>
      <w:r w:rsidRPr="004F64AC">
        <w:t>Platí:</w:t>
      </w:r>
    </w:p>
    <w:p w:rsidR="004F64AC" w:rsidRPr="004F64AC" w:rsidRDefault="004F64AC" w:rsidP="007B4101">
      <w:pPr>
        <w:pStyle w:val="Bezmezer"/>
      </w:pPr>
      <w:r w:rsidRPr="007B4101">
        <w:rPr>
          <w:bCs/>
        </w:rPr>
        <w:t>Užití:</w:t>
      </w:r>
      <w:r w:rsidRPr="004F64AC">
        <w:rPr>
          <w:b/>
          <w:bCs/>
        </w:rPr>
        <w:t xml:space="preserve"> </w:t>
      </w:r>
      <w:r w:rsidRPr="004F64AC">
        <w:t>k řízení pohybu elektronového</w:t>
      </w:r>
      <w:r w:rsidR="007B4101">
        <w:t xml:space="preserve"> </w:t>
      </w:r>
      <w:r w:rsidRPr="004F64AC">
        <w:t>paprsku v televizní obrazovce</w:t>
      </w:r>
    </w:p>
    <w:p w:rsidR="007B4101" w:rsidRDefault="007B4101" w:rsidP="007B4101">
      <w:pPr>
        <w:pStyle w:val="Odstavecseseznamem"/>
      </w:pPr>
    </w:p>
    <w:p w:rsidR="004F64AC" w:rsidRPr="004F64AC" w:rsidRDefault="00BB4C95" w:rsidP="007B4101">
      <w:pPr>
        <w:pStyle w:val="Odstavecseseznamem"/>
      </w:pPr>
      <w:r>
        <w:rPr>
          <w:noProof/>
          <w:lang w:eastAsia="cs-CZ"/>
        </w:rPr>
        <w:pict>
          <v:shape id="_x0000_s1041" type="#_x0000_t13" style="position:absolute;margin-left:356.1pt;margin-top:23.1pt;width:38.7pt;height:16.35pt;z-index:251678720"/>
        </w:pict>
      </w:r>
      <w:r w:rsidR="004F64AC" w:rsidRPr="004F64AC">
        <w:t>Magnetické vlastnosti látek:</w:t>
      </w:r>
    </w:p>
    <w:p w:rsidR="004F64AC" w:rsidRPr="004F64AC" w:rsidRDefault="004F64AC" w:rsidP="00F2132E">
      <w:pPr>
        <w:pStyle w:val="Bezmezer"/>
        <w:numPr>
          <w:ilvl w:val="0"/>
          <w:numId w:val="15"/>
        </w:numPr>
        <w:tabs>
          <w:tab w:val="left" w:pos="7938"/>
        </w:tabs>
      </w:pPr>
      <w:r w:rsidRPr="004F64AC">
        <w:t>jednotlivé</w:t>
      </w:r>
      <w:r w:rsidR="007B4101">
        <w:t xml:space="preserve"> elektrony v atomech vytvářejí </w:t>
      </w:r>
      <w:r w:rsidRPr="004F64AC">
        <w:t>eleme</w:t>
      </w:r>
      <w:r w:rsidR="007B4101">
        <w:t xml:space="preserve">ntární magnetická pole </w:t>
      </w:r>
      <w:r w:rsidR="007B4101">
        <w:tab/>
      </w:r>
      <w:r w:rsidR="00F2132E">
        <w:t xml:space="preserve">ty se skládají a </w:t>
      </w:r>
      <w:r w:rsidRPr="004F64AC">
        <w:t>vytvářejí výsledné magnetické pole atomu</w:t>
      </w:r>
    </w:p>
    <w:p w:rsidR="004F64AC" w:rsidRPr="004F64AC" w:rsidRDefault="00F2132E" w:rsidP="00F2132E">
      <w:pPr>
        <w:pStyle w:val="Bezmezer"/>
        <w:numPr>
          <w:ilvl w:val="0"/>
          <w:numId w:val="15"/>
        </w:numPr>
      </w:pPr>
      <w:r>
        <w:t>podle uspořádání</w:t>
      </w:r>
      <w:r w:rsidR="004F64AC" w:rsidRPr="004F64AC">
        <w:t xml:space="preserve"> elek</w:t>
      </w:r>
      <w:r>
        <w:t xml:space="preserve">tronů v atomu se magnetické </w:t>
      </w:r>
      <w:r w:rsidR="004F64AC" w:rsidRPr="004F64AC">
        <w:t>pole uvnitř atomu navzájem:</w:t>
      </w:r>
    </w:p>
    <w:p w:rsidR="004F64AC" w:rsidRPr="004F64AC" w:rsidRDefault="004F64AC" w:rsidP="00F2132E">
      <w:pPr>
        <w:pStyle w:val="Bezmezer"/>
      </w:pPr>
      <w:r w:rsidRPr="004F64AC">
        <w:tab/>
        <w:t>a) zcela zruší = diamagnetické atomy</w:t>
      </w:r>
    </w:p>
    <w:p w:rsidR="004F64AC" w:rsidRPr="004F64AC" w:rsidRDefault="004F64AC" w:rsidP="00F2132E">
      <w:pPr>
        <w:pStyle w:val="Bezmezer"/>
      </w:pPr>
      <w:r w:rsidRPr="004F64AC">
        <w:tab/>
        <w:t>b) částečně zruší = paramagnetické atomy</w:t>
      </w:r>
    </w:p>
    <w:p w:rsidR="00F2132E" w:rsidRDefault="00BB4C95" w:rsidP="00F2132E">
      <w:pPr>
        <w:pStyle w:val="Bezmezer"/>
      </w:pPr>
      <w:r>
        <w:rPr>
          <w:noProof/>
          <w:lang w:eastAsia="cs-CZ"/>
        </w:rPr>
        <w:pict>
          <v:shape id="_x0000_s1042" type="#_x0000_t13" style="position:absolute;margin-left:51.7pt;margin-top:14.1pt;width:38.7pt;height:16.35pt;rotation:90;z-index:251679744"/>
        </w:pict>
      </w:r>
    </w:p>
    <w:p w:rsidR="00F2132E" w:rsidRDefault="00F2132E" w:rsidP="00F2132E">
      <w:pPr>
        <w:pStyle w:val="Bezmezer"/>
      </w:pPr>
    </w:p>
    <w:p w:rsidR="00F2132E" w:rsidRDefault="00F2132E" w:rsidP="00F2132E">
      <w:pPr>
        <w:pStyle w:val="Bezmezer"/>
      </w:pPr>
    </w:p>
    <w:p w:rsidR="004F64AC" w:rsidRPr="004F64AC" w:rsidRDefault="004F64AC" w:rsidP="00F2132E">
      <w:pPr>
        <w:pStyle w:val="Bezmezer"/>
      </w:pPr>
      <w:r w:rsidRPr="004F64AC">
        <w:t>Existují tři základní skupiny magnetických látek:</w:t>
      </w:r>
    </w:p>
    <w:p w:rsidR="004F64AC" w:rsidRPr="004F64AC" w:rsidRDefault="004F64AC" w:rsidP="00F2132E">
      <w:pPr>
        <w:pStyle w:val="Bezmezer"/>
        <w:numPr>
          <w:ilvl w:val="0"/>
          <w:numId w:val="16"/>
        </w:numPr>
      </w:pPr>
      <w:r w:rsidRPr="004F64AC">
        <w:t>Diamagnetické látky</w:t>
      </w:r>
    </w:p>
    <w:p w:rsidR="004F64AC" w:rsidRPr="004F64AC" w:rsidRDefault="004F64AC" w:rsidP="00F2132E">
      <w:pPr>
        <w:pStyle w:val="Bezmezer"/>
        <w:numPr>
          <w:ilvl w:val="0"/>
          <w:numId w:val="17"/>
        </w:numPr>
      </w:pPr>
      <w:r w:rsidRPr="004F64AC">
        <w:t>složeny z diamagnetických atomů</w:t>
      </w:r>
    </w:p>
    <w:p w:rsidR="004F64AC" w:rsidRPr="004F64AC" w:rsidRDefault="004F64AC" w:rsidP="00F2132E">
      <w:pPr>
        <w:pStyle w:val="Bezmezer"/>
        <w:numPr>
          <w:ilvl w:val="0"/>
          <w:numId w:val="17"/>
        </w:numPr>
      </w:pPr>
      <w:r w:rsidRPr="004F64AC">
        <w:t>μ</w:t>
      </w:r>
      <w:r w:rsidRPr="004F64AC">
        <w:rPr>
          <w:vertAlign w:val="subscript"/>
        </w:rPr>
        <w:t xml:space="preserve">r </w:t>
      </w:r>
      <w:r w:rsidRPr="004F64AC">
        <w:t xml:space="preserve"> &lt; 1</w:t>
      </w:r>
    </w:p>
    <w:p w:rsidR="004F64AC" w:rsidRPr="004F64AC" w:rsidRDefault="004F64AC" w:rsidP="00F2132E">
      <w:pPr>
        <w:pStyle w:val="Bezmezer"/>
        <w:numPr>
          <w:ilvl w:val="0"/>
          <w:numId w:val="17"/>
        </w:numPr>
      </w:pPr>
      <w:r w:rsidRPr="004F64AC">
        <w:t>mírně zeslabují magnetické pole</w:t>
      </w:r>
    </w:p>
    <w:p w:rsidR="004F64AC" w:rsidRPr="004F64AC" w:rsidRDefault="004F64AC" w:rsidP="00F2132E">
      <w:pPr>
        <w:pStyle w:val="Bezmezer"/>
        <w:numPr>
          <w:ilvl w:val="0"/>
          <w:numId w:val="17"/>
        </w:numPr>
      </w:pPr>
      <w:r w:rsidRPr="004F64AC">
        <w:t>některé kovy – zlato, měď, rtuť</w:t>
      </w:r>
    </w:p>
    <w:p w:rsidR="004F64AC" w:rsidRPr="004F64AC" w:rsidRDefault="004F64AC" w:rsidP="00F2132E">
      <w:pPr>
        <w:pStyle w:val="Bezmezer"/>
      </w:pPr>
      <w:r w:rsidRPr="004F64AC">
        <w:tab/>
        <w:t>nekovové materiály – sklo</w:t>
      </w:r>
    </w:p>
    <w:p w:rsidR="004F64AC" w:rsidRPr="004F64AC" w:rsidRDefault="004F64AC" w:rsidP="00F2132E">
      <w:pPr>
        <w:pStyle w:val="Bezmezer"/>
      </w:pPr>
      <w:r w:rsidRPr="004F64AC">
        <w:tab/>
        <w:t>kapaliny a plyny</w:t>
      </w:r>
    </w:p>
    <w:p w:rsidR="004F64AC" w:rsidRPr="004F64AC" w:rsidRDefault="004F64AC" w:rsidP="00F2132E">
      <w:pPr>
        <w:pStyle w:val="Bezmezer"/>
      </w:pPr>
      <w:r w:rsidRPr="004F64AC">
        <w:tab/>
        <w:t>většina organických látek</w:t>
      </w:r>
    </w:p>
    <w:p w:rsidR="00F2132E" w:rsidRDefault="00F2132E" w:rsidP="00F2132E">
      <w:pPr>
        <w:pStyle w:val="Bezmezer"/>
      </w:pPr>
    </w:p>
    <w:p w:rsidR="004F64AC" w:rsidRPr="004F64AC" w:rsidRDefault="004F64AC" w:rsidP="00F2132E">
      <w:pPr>
        <w:pStyle w:val="Bezmezer"/>
        <w:numPr>
          <w:ilvl w:val="0"/>
          <w:numId w:val="16"/>
        </w:numPr>
      </w:pPr>
      <w:r w:rsidRPr="004F64AC">
        <w:lastRenderedPageBreak/>
        <w:t>Paramagnetické látky</w:t>
      </w:r>
    </w:p>
    <w:p w:rsidR="004F64AC" w:rsidRPr="004F64AC" w:rsidRDefault="004F64AC" w:rsidP="00F2132E">
      <w:pPr>
        <w:pStyle w:val="Bezmezer"/>
        <w:numPr>
          <w:ilvl w:val="0"/>
          <w:numId w:val="18"/>
        </w:numPr>
      </w:pPr>
      <w:r w:rsidRPr="004F64AC">
        <w:t>složeny z paramagnetických atomů</w:t>
      </w:r>
    </w:p>
    <w:p w:rsidR="004F64AC" w:rsidRPr="004F64AC" w:rsidRDefault="004F64AC" w:rsidP="00F2132E">
      <w:pPr>
        <w:pStyle w:val="Bezmezer"/>
        <w:numPr>
          <w:ilvl w:val="0"/>
          <w:numId w:val="18"/>
        </w:numPr>
      </w:pPr>
      <w:r w:rsidRPr="004F64AC">
        <w:t>μ</w:t>
      </w:r>
      <w:r w:rsidRPr="004F64AC">
        <w:rPr>
          <w:vertAlign w:val="subscript"/>
        </w:rPr>
        <w:t xml:space="preserve">r  </w:t>
      </w:r>
      <w:r w:rsidRPr="004F64AC">
        <w:t>&gt; 1</w:t>
      </w:r>
    </w:p>
    <w:p w:rsidR="004F64AC" w:rsidRPr="004F64AC" w:rsidRDefault="004F64AC" w:rsidP="00F2132E">
      <w:pPr>
        <w:pStyle w:val="Bezmezer"/>
        <w:numPr>
          <w:ilvl w:val="0"/>
          <w:numId w:val="18"/>
        </w:numPr>
      </w:pPr>
      <w:r w:rsidRPr="004F64AC">
        <w:t>mírně zesilují magnetické pole</w:t>
      </w:r>
    </w:p>
    <w:p w:rsidR="004F64AC" w:rsidRPr="004F64AC" w:rsidRDefault="004F64AC" w:rsidP="00F2132E">
      <w:pPr>
        <w:pStyle w:val="Bezmezer"/>
        <w:numPr>
          <w:ilvl w:val="0"/>
          <w:numId w:val="18"/>
        </w:numPr>
      </w:pPr>
      <w:r w:rsidRPr="004F64AC">
        <w:t>většina kovů – sodík, draslík, platina, hliník</w:t>
      </w:r>
    </w:p>
    <w:p w:rsidR="004F64AC" w:rsidRPr="004F64AC" w:rsidRDefault="004F64AC" w:rsidP="00F2132E">
      <w:pPr>
        <w:pStyle w:val="Bezmezer"/>
      </w:pPr>
      <w:r w:rsidRPr="004F64AC">
        <w:tab/>
        <w:t>některé soli v krystalickém stavu a jejich roztoky</w:t>
      </w:r>
    </w:p>
    <w:p w:rsidR="004F64AC" w:rsidRPr="004F64AC" w:rsidRDefault="004F64AC" w:rsidP="00F2132E">
      <w:pPr>
        <w:pStyle w:val="Bezmezer"/>
      </w:pPr>
      <w:r w:rsidRPr="004F64AC">
        <w:tab/>
        <w:t>některé plyny - vzduch</w:t>
      </w:r>
    </w:p>
    <w:p w:rsidR="004F64AC" w:rsidRPr="004F64AC" w:rsidRDefault="004F64AC" w:rsidP="00F2132E">
      <w:pPr>
        <w:pStyle w:val="Bezmezer"/>
        <w:numPr>
          <w:ilvl w:val="0"/>
          <w:numId w:val="16"/>
        </w:numPr>
      </w:pPr>
      <w:r w:rsidRPr="004F64AC">
        <w:t>Feromagnetické látky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složeny z paramagnetických atomů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μ</w:t>
      </w:r>
      <w:r w:rsidRPr="004F64AC">
        <w:rPr>
          <w:vertAlign w:val="subscript"/>
        </w:rPr>
        <w:t xml:space="preserve">r  </w:t>
      </w:r>
      <w:r w:rsidRPr="004F64AC">
        <w:t>= 10</w:t>
      </w:r>
      <w:r w:rsidRPr="004F64AC">
        <w:rPr>
          <w:vertAlign w:val="superscript"/>
        </w:rPr>
        <w:t xml:space="preserve">2 </w:t>
      </w:r>
      <w:r w:rsidRPr="004F64AC">
        <w:t xml:space="preserve"> - 10</w:t>
      </w:r>
      <w:r w:rsidRPr="004F64AC">
        <w:rPr>
          <w:vertAlign w:val="superscript"/>
        </w:rPr>
        <w:t xml:space="preserve">5 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značně zesilují magnetické pole</w:t>
      </w:r>
    </w:p>
    <w:p w:rsidR="004F64AC" w:rsidRPr="004F64AC" w:rsidRDefault="00BB4C95" w:rsidP="00F2132E">
      <w:pPr>
        <w:pStyle w:val="Bezmezer"/>
        <w:numPr>
          <w:ilvl w:val="0"/>
          <w:numId w:val="19"/>
        </w:numPr>
        <w:tabs>
          <w:tab w:val="left" w:pos="4395"/>
        </w:tabs>
      </w:pPr>
      <w:r>
        <w:rPr>
          <w:noProof/>
          <w:lang w:eastAsia="cs-CZ"/>
        </w:rPr>
        <w:pict>
          <v:shape id="_x0000_s1043" type="#_x0000_t13" style="position:absolute;left:0;text-align:left;margin-left:178.65pt;margin-top:13.75pt;width:38.7pt;height:16.35pt;z-index:251680768"/>
        </w:pict>
      </w:r>
      <w:r w:rsidR="004F64AC" w:rsidRPr="004F64AC">
        <w:t>již slabým vnější</w:t>
      </w:r>
      <w:r w:rsidR="00F2132E">
        <w:t>m magnetickým polem lze vyvolat</w:t>
      </w:r>
      <w:r w:rsidR="004F64AC" w:rsidRPr="004F64AC">
        <w:t xml:space="preserve"> takové uspořádání atomů, že se magnetické pole zesílí = magnetování látky</w:t>
      </w:r>
      <w:r w:rsidR="00F2132E">
        <w:tab/>
      </w:r>
      <w:r w:rsidR="004F64AC" w:rsidRPr="004F64AC">
        <w:t>trvalý magnet i po zániku pole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železo, kobalt nikl + jejich slitiny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 xml:space="preserve">užití – jádra cívek v elektromagnetech, </w:t>
      </w:r>
      <w:r w:rsidRPr="004F64AC">
        <w:tab/>
        <w:t>transformátorech, elektrických strojích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feromagnetismus – látka v krystalickém stavu</w:t>
      </w:r>
    </w:p>
    <w:p w:rsidR="004F64AC" w:rsidRPr="004F64AC" w:rsidRDefault="004F64AC" w:rsidP="00F2132E">
      <w:pPr>
        <w:pStyle w:val="Bezmezer"/>
        <w:numPr>
          <w:ilvl w:val="0"/>
          <w:numId w:val="19"/>
        </w:numPr>
      </w:pPr>
      <w:r w:rsidRPr="004F64AC">
        <w:t>pro každou feromagnetickou látku existuje určitá teplota(Curieova), při které ztrácí feromagnetické vlastnosti a stává se látkou paramagnetickou (železo 770 °C)</w:t>
      </w:r>
    </w:p>
    <w:p w:rsidR="004F64AC" w:rsidRPr="004F64AC" w:rsidRDefault="004F64AC" w:rsidP="00F2132E">
      <w:pPr>
        <w:pStyle w:val="Bezmezer"/>
      </w:pPr>
      <w:r w:rsidRPr="004F64AC">
        <w:t xml:space="preserve">Mezi feromagnetické látky patří ferimagnetické látky (ferity) = sloučeniny oxidu železa s oxidy jiných kovů  </w:t>
      </w:r>
    </w:p>
    <w:p w:rsidR="004F64AC" w:rsidRDefault="004F64AC" w:rsidP="00F2132E">
      <w:pPr>
        <w:pStyle w:val="Bezmezer"/>
      </w:pPr>
      <w:r w:rsidRPr="004F64AC">
        <w:t xml:space="preserve">Užití: v elektrotechnice – jádra cívek </w:t>
      </w:r>
    </w:p>
    <w:p w:rsidR="00F2132E" w:rsidRPr="004F64AC" w:rsidRDefault="00F2132E" w:rsidP="00F2132E">
      <w:pPr>
        <w:pStyle w:val="Bezmezer"/>
      </w:pPr>
    </w:p>
    <w:p w:rsidR="004F64AC" w:rsidRPr="004F64AC" w:rsidRDefault="004F64AC" w:rsidP="00F2132E">
      <w:r w:rsidRPr="004F64AC">
        <w:t>Nestacionární magnetické pole</w:t>
      </w:r>
    </w:p>
    <w:p w:rsidR="004F64AC" w:rsidRPr="004F64AC" w:rsidRDefault="004F64AC" w:rsidP="00F2132E">
      <w:pPr>
        <w:pStyle w:val="Bezmezer"/>
      </w:pPr>
      <w:r w:rsidRPr="004F64AC">
        <w:t xml:space="preserve">Magnetická indukce </w:t>
      </w:r>
      <w:r w:rsidRPr="004F64AC">
        <w:rPr>
          <w:b/>
          <w:bCs/>
        </w:rPr>
        <w:t>B</w:t>
      </w:r>
      <w:r w:rsidRPr="004F64AC">
        <w:t xml:space="preserve"> se s časem mění.</w:t>
      </w:r>
    </w:p>
    <w:p w:rsidR="004F64AC" w:rsidRPr="004F64AC" w:rsidRDefault="004F64AC" w:rsidP="00F2132E">
      <w:pPr>
        <w:pStyle w:val="Bezmezer"/>
      </w:pPr>
      <w:r w:rsidRPr="004F64AC">
        <w:t>Zdrojem může být:</w:t>
      </w:r>
    </w:p>
    <w:p w:rsidR="004F64AC" w:rsidRPr="004F64AC" w:rsidRDefault="004F64AC" w:rsidP="00F2132E">
      <w:pPr>
        <w:pStyle w:val="Bezmezer"/>
      </w:pPr>
      <w:r w:rsidRPr="004F64AC">
        <w:tab/>
        <w:t>a) nepohybující se vodič s časově proměnným</w:t>
      </w:r>
      <w:r w:rsidR="00F2132E">
        <w:t xml:space="preserve"> </w:t>
      </w:r>
      <w:r w:rsidRPr="004F64AC">
        <w:t>proudem</w:t>
      </w:r>
    </w:p>
    <w:p w:rsidR="004F64AC" w:rsidRPr="004F64AC" w:rsidRDefault="004F64AC" w:rsidP="00F2132E">
      <w:pPr>
        <w:pStyle w:val="Bezmezer"/>
      </w:pPr>
      <w:r w:rsidRPr="004F64AC">
        <w:tab/>
        <w:t>b) pohybující se vodič s proudem</w:t>
      </w:r>
    </w:p>
    <w:p w:rsidR="004F64AC" w:rsidRPr="004F64AC" w:rsidRDefault="004F64AC" w:rsidP="00F2132E">
      <w:pPr>
        <w:pStyle w:val="Bezmezer"/>
      </w:pPr>
      <w:r w:rsidRPr="004F64AC">
        <w:tab/>
        <w:t>c) pohybující se permanentní magnet nebo elektromagnet</w:t>
      </w:r>
    </w:p>
    <w:p w:rsidR="00F2132E" w:rsidRDefault="00F2132E" w:rsidP="00F2132E">
      <w:pPr>
        <w:pStyle w:val="Odstavecseseznamem"/>
      </w:pPr>
    </w:p>
    <w:p w:rsidR="004F64AC" w:rsidRPr="004F64AC" w:rsidRDefault="00F2132E" w:rsidP="00F2132E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243205</wp:posOffset>
            </wp:positionV>
            <wp:extent cx="4819650" cy="1647825"/>
            <wp:effectExtent l="19050" t="0" r="0" b="0"/>
            <wp:wrapTight wrapText="bothSides">
              <wp:wrapPolygon edited="0">
                <wp:start x="-85" y="0"/>
                <wp:lineTo x="-85" y="21475"/>
                <wp:lineTo x="21600" y="21475"/>
                <wp:lineTo x="21600" y="0"/>
                <wp:lineTo x="-85" y="0"/>
              </wp:wrapPolygon>
            </wp:wrapTight>
            <wp:docPr id="6" name="obrázek 6" descr="elektromagnetickainduk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lektromagnetickaindukc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4AC" w:rsidRPr="004F64AC">
        <w:t>Elektromagnetická indukce:</w:t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F2132E">
      <w:pPr>
        <w:pStyle w:val="Bezmezer"/>
      </w:pPr>
      <w:r w:rsidRPr="004F64AC">
        <w:t>a)pohyb magnetu v blízkosti cívky</w:t>
      </w:r>
    </w:p>
    <w:p w:rsidR="004F64AC" w:rsidRPr="004F64AC" w:rsidRDefault="004F64AC" w:rsidP="00F2132E">
      <w:pPr>
        <w:pStyle w:val="Bezmezer"/>
      </w:pPr>
      <w:r w:rsidRPr="004F64AC">
        <w:t>b)P = primární cívka, S = sekundární cívka</w:t>
      </w:r>
    </w:p>
    <w:p w:rsidR="004F64AC" w:rsidRPr="004F64AC" w:rsidRDefault="004F64AC" w:rsidP="00F2132E">
      <w:pPr>
        <w:pStyle w:val="Bezmezer"/>
      </w:pPr>
      <w:r w:rsidRPr="004F64AC">
        <w:t xml:space="preserve">    změna proudu v P, sepnutí</w:t>
      </w:r>
      <w:r w:rsidR="00F2132E">
        <w:t xml:space="preserve"> </w:t>
      </w:r>
      <w:r w:rsidRPr="004F64AC">
        <w:t>(rozpojení) vypínače</w:t>
      </w:r>
    </w:p>
    <w:p w:rsidR="00F2132E" w:rsidRDefault="00F2132E" w:rsidP="00F2132E">
      <w:pPr>
        <w:pStyle w:val="Bezmezer"/>
      </w:pPr>
    </w:p>
    <w:p w:rsidR="004F64AC" w:rsidRPr="004F64AC" w:rsidRDefault="004F64AC" w:rsidP="00F2132E">
      <w:pPr>
        <w:pStyle w:val="Bezmezer"/>
      </w:pPr>
      <w:r w:rsidRPr="004F64AC">
        <w:lastRenderedPageBreak/>
        <w:t>Nestacionární magnetické pole je příčinou vzniku indukovaného elektrického pole = elektromagnetická indukce.</w:t>
      </w:r>
    </w:p>
    <w:p w:rsidR="004F64AC" w:rsidRDefault="004F64AC" w:rsidP="00F2132E">
      <w:pPr>
        <w:pStyle w:val="Bezmezer"/>
      </w:pPr>
      <w:r w:rsidRPr="004F64AC">
        <w:t>Na koncích cívky vzniká indukované elektromotorické napětí U</w:t>
      </w:r>
      <w:r w:rsidRPr="004F64AC">
        <w:rPr>
          <w:vertAlign w:val="subscript"/>
        </w:rPr>
        <w:t xml:space="preserve">i </w:t>
      </w:r>
      <w:r w:rsidRPr="004F64AC">
        <w:t>a uzavřeným obvodem prochází indukovaný proud I</w:t>
      </w:r>
      <w:r w:rsidRPr="004F64AC">
        <w:rPr>
          <w:vertAlign w:val="subscript"/>
        </w:rPr>
        <w:t>i</w:t>
      </w:r>
      <w:r w:rsidRPr="004F64AC">
        <w:t>.</w:t>
      </w:r>
    </w:p>
    <w:p w:rsidR="00F2132E" w:rsidRPr="004F64AC" w:rsidRDefault="00F2132E" w:rsidP="00F2132E">
      <w:pPr>
        <w:pStyle w:val="Bezmezer"/>
        <w:rPr>
          <w:vertAlign w:val="subscript"/>
        </w:rPr>
      </w:pPr>
    </w:p>
    <w:p w:rsidR="004F64AC" w:rsidRPr="004F64AC" w:rsidRDefault="004F64AC" w:rsidP="00F2132E">
      <w:pPr>
        <w:pStyle w:val="Odstavecseseznamem"/>
      </w:pPr>
      <w:r w:rsidRPr="004F64AC">
        <w:t xml:space="preserve">Magnetický indukční tok </w:t>
      </w:r>
      <w:r w:rsidRPr="004F64AC">
        <w:rPr>
          <w:lang w:val="az-Cyrl-AZ"/>
        </w:rPr>
        <w:t>Ф</w:t>
      </w:r>
      <w:r w:rsidRPr="004F64AC">
        <w:t>:</w:t>
      </w:r>
    </w:p>
    <w:p w:rsidR="00F2132E" w:rsidRDefault="00BB4C95" w:rsidP="00F2132E">
      <w:pPr>
        <w:pStyle w:val="Odstavecseseznamem"/>
      </w:pPr>
      <w:r>
        <w:rPr>
          <w:noProof/>
          <w:lang w:eastAsia="cs-CZ"/>
        </w:rPr>
        <w:pict>
          <v:shape id="_x0000_s1044" type="#_x0000_t75" style="position:absolute;margin-left:26.65pt;margin-top:10.55pt;width:83.3pt;height:20.5pt;z-index:251682816" fillcolor="window" strokecolor="red" strokeweight="3pt">
            <v:stroke linestyle="thinThin"/>
            <v:imagedata r:id="rId32" o:title=""/>
          </v:shape>
          <o:OLEObject Type="Embed" ProgID="Equation.3" ShapeID="_x0000_s1044" DrawAspect="Content" ObjectID="_1383332143" r:id="rId33"/>
        </w:pict>
      </w:r>
    </w:p>
    <w:p w:rsidR="004F64AC" w:rsidRPr="004F64AC" w:rsidRDefault="004F64AC" w:rsidP="00F2132E">
      <w:pPr>
        <w:pStyle w:val="Odstavecseseznamem"/>
      </w:pPr>
      <w:r w:rsidRPr="004F64AC">
        <w:t xml:space="preserve">Platí: </w:t>
      </w:r>
    </w:p>
    <w:p w:rsidR="004F64AC" w:rsidRPr="004F64AC" w:rsidRDefault="004F64AC" w:rsidP="00F2132E">
      <w:pPr>
        <w:pStyle w:val="Bezmezer"/>
      </w:pPr>
      <w:r w:rsidRPr="004F64AC">
        <w:t>B = magnetická indukce</w:t>
      </w:r>
    </w:p>
    <w:p w:rsidR="004F64AC" w:rsidRPr="004F64AC" w:rsidRDefault="004F64AC" w:rsidP="00F2132E">
      <w:pPr>
        <w:pStyle w:val="Bezmezer"/>
      </w:pPr>
      <w:r w:rsidRPr="004F64AC">
        <w:t>S = obsah rovinné plochy</w:t>
      </w:r>
    </w:p>
    <w:p w:rsidR="004F64AC" w:rsidRPr="004F64AC" w:rsidRDefault="004F64AC" w:rsidP="00F2132E">
      <w:pPr>
        <w:pStyle w:val="Bezmezer"/>
      </w:pPr>
      <w:r w:rsidRPr="004F64AC">
        <w:rPr>
          <w:lang w:val="el-GR"/>
        </w:rPr>
        <w:t>α</w:t>
      </w:r>
      <w:r w:rsidRPr="004F64AC">
        <w:t xml:space="preserve"> = úhel mezi B a normálou plochy</w:t>
      </w:r>
    </w:p>
    <w:p w:rsidR="00DF2432" w:rsidRDefault="00BB4C95" w:rsidP="00DF2432">
      <w:pPr>
        <w:autoSpaceDE w:val="0"/>
        <w:autoSpaceDN w:val="0"/>
        <w:adjustRightInd w:val="0"/>
        <w:spacing w:after="0" w:line="240" w:lineRule="auto"/>
      </w:pPr>
      <w:r w:rsidRPr="00BB4C95">
        <w:rPr>
          <w:rFonts w:ascii="Arial" w:hAnsi="Arial" w:cs="Arial"/>
          <w:noProof/>
          <w:sz w:val="56"/>
          <w:szCs w:val="56"/>
          <w:lang w:eastAsia="cs-CZ"/>
        </w:rPr>
        <w:pict>
          <v:shape id="_x0000_s1045" type="#_x0000_t75" style="position:absolute;margin-left:.4pt;margin-top:4.65pt;width:109.55pt;height:23.2pt;z-index:251683840" fillcolor="window" strokecolor="white" strokeweight="3pt">
            <v:stroke linestyle="thinThin"/>
            <v:imagedata r:id="rId34" o:title=""/>
          </v:shape>
          <o:OLEObject Type="Embed" ProgID="Equation.3" ShapeID="_x0000_s1045" DrawAspect="Content" ObjectID="_1383332144" r:id="rId35"/>
        </w:pict>
      </w:r>
    </w:p>
    <w:p w:rsidR="00DF2432" w:rsidRDefault="00DF2432" w:rsidP="00DF2432">
      <w:pPr>
        <w:autoSpaceDE w:val="0"/>
        <w:autoSpaceDN w:val="0"/>
        <w:adjustRightInd w:val="0"/>
        <w:spacing w:after="0" w:line="240" w:lineRule="auto"/>
      </w:pPr>
    </w:p>
    <w:p w:rsidR="004F64AC" w:rsidRPr="004F64AC" w:rsidRDefault="004F64AC" w:rsidP="00DF2432">
      <w:pPr>
        <w:pStyle w:val="Bezmezer"/>
      </w:pPr>
      <w:r w:rsidRPr="004F64AC">
        <w:t>Jednotkou je weber, značka Wb.</w:t>
      </w:r>
    </w:p>
    <w:p w:rsidR="00DF2432" w:rsidRDefault="00DF2432" w:rsidP="00DF2432">
      <w:pPr>
        <w:pStyle w:val="Odstavecseseznamem"/>
      </w:pPr>
    </w:p>
    <w:p w:rsidR="004F64AC" w:rsidRPr="004F64AC" w:rsidRDefault="004F64AC" w:rsidP="00DF2432">
      <w:pPr>
        <w:pStyle w:val="Odstavecseseznamem"/>
      </w:pPr>
      <w:r w:rsidRPr="004F64AC">
        <w:t>Faradayův zákon elektromagnetické indukce:</w:t>
      </w:r>
    </w:p>
    <w:p w:rsidR="004F64AC" w:rsidRPr="004F64AC" w:rsidRDefault="00DF2432" w:rsidP="00DF243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186055</wp:posOffset>
            </wp:positionV>
            <wp:extent cx="2438400" cy="1666875"/>
            <wp:effectExtent l="19050" t="0" r="0" b="0"/>
            <wp:wrapTight wrapText="bothSides">
              <wp:wrapPolygon edited="0">
                <wp:start x="-169" y="0"/>
                <wp:lineTo x="-169" y="21477"/>
                <wp:lineTo x="21600" y="21477"/>
                <wp:lineTo x="21600" y="0"/>
                <wp:lineTo x="-169" y="0"/>
              </wp:wrapPolygon>
            </wp:wrapTight>
            <wp:docPr id="7" name="obrázek 7" descr="otacenizavituvmagnetickempo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otacenizavituvmagnetickempol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4AC" w:rsidRPr="004F64AC">
        <w:t xml:space="preserve">Jestliže magnetický indukční tok plochou ohraničenou vodičem se za dobu </w:t>
      </w:r>
      <w:r w:rsidR="004F64AC" w:rsidRPr="004F64AC">
        <w:rPr>
          <w:lang w:val="el-GR"/>
        </w:rPr>
        <w:t>Δ</w:t>
      </w:r>
      <w:r w:rsidR="004F64AC" w:rsidRPr="004F64AC">
        <w:t xml:space="preserve">t změní o </w:t>
      </w:r>
      <w:r w:rsidR="004F64AC" w:rsidRPr="004F64AC">
        <w:rPr>
          <w:lang w:val="el-GR"/>
        </w:rPr>
        <w:t>Δ</w:t>
      </w:r>
      <w:r w:rsidR="004F64AC" w:rsidRPr="004F64AC">
        <w:rPr>
          <w:lang w:val="az-Cyrl-AZ"/>
        </w:rPr>
        <w:t>Ф</w:t>
      </w:r>
      <w:r w:rsidR="004F64AC" w:rsidRPr="004F64AC">
        <w:t xml:space="preserve">, indukuje se ve vodiči elektromotorické napětí. </w:t>
      </w:r>
    </w:p>
    <w:p w:rsidR="00DF2432" w:rsidRDefault="00BB4C95" w:rsidP="00DF2432">
      <w:pPr>
        <w:pStyle w:val="Odstavecseseznamem"/>
      </w:pPr>
      <w:r>
        <w:rPr>
          <w:noProof/>
          <w:lang w:eastAsia="cs-CZ"/>
        </w:rPr>
        <w:pict>
          <v:shape id="_x0000_s1046" type="#_x0000_t75" style="position:absolute;margin-left:26.65pt;margin-top:.55pt;width:75.75pt;height:43.5pt;z-index:251684864" fillcolor="window" strokecolor="red" strokeweight="3pt">
            <v:stroke linestyle="thinThin"/>
            <v:imagedata r:id="rId37" o:title=""/>
          </v:shape>
          <o:OLEObject Type="Embed" ProgID="Equation.3" ShapeID="_x0000_s1046" DrawAspect="Content" ObjectID="_1383332145" r:id="rId38"/>
        </w:pict>
      </w:r>
    </w:p>
    <w:p w:rsidR="004F64AC" w:rsidRPr="004F64AC" w:rsidRDefault="004F64AC" w:rsidP="00DF2432">
      <w:pPr>
        <w:pStyle w:val="Odstavecseseznamem"/>
      </w:pPr>
      <w:r w:rsidRPr="004F64AC">
        <w:t>Platí:</w:t>
      </w:r>
      <w:r w:rsidR="00DF2432" w:rsidRPr="00DF2432">
        <w:rPr>
          <w:noProof/>
          <w:sz w:val="28"/>
          <w:lang w:eastAsia="cs-CZ"/>
        </w:rPr>
        <w:t xml:space="preserve"> </w:t>
      </w:r>
    </w:p>
    <w:p w:rsidR="00DF2432" w:rsidRDefault="00DF2432" w:rsidP="00DF2432">
      <w:pPr>
        <w:pStyle w:val="Bezmezer"/>
      </w:pPr>
    </w:p>
    <w:p w:rsidR="00DF2432" w:rsidRDefault="00DF2432" w:rsidP="00DF2432">
      <w:pPr>
        <w:pStyle w:val="Bezmezer"/>
      </w:pPr>
    </w:p>
    <w:p w:rsidR="00DF2432" w:rsidRDefault="00DF2432" w:rsidP="00DF2432">
      <w:pPr>
        <w:pStyle w:val="Bezmezer"/>
      </w:pPr>
    </w:p>
    <w:p w:rsidR="00DF2432" w:rsidRDefault="00DF2432" w:rsidP="00DF2432">
      <w:pPr>
        <w:pStyle w:val="Bezmezer"/>
      </w:pPr>
    </w:p>
    <w:p w:rsidR="00DF2432" w:rsidRDefault="00DF2432" w:rsidP="00DF2432">
      <w:pPr>
        <w:pStyle w:val="Bezmezer"/>
      </w:pPr>
    </w:p>
    <w:p w:rsidR="00DF2432" w:rsidRDefault="00DF2432" w:rsidP="00DF2432">
      <w:pPr>
        <w:pStyle w:val="Bezmezer"/>
      </w:pPr>
    </w:p>
    <w:p w:rsidR="004F64AC" w:rsidRDefault="004F64AC" w:rsidP="00DF2432">
      <w:pPr>
        <w:pStyle w:val="Bezmezer"/>
      </w:pPr>
      <w:r w:rsidRPr="004F64AC">
        <w:t>Indukované napětí je tím větší, čím rychlejší je změna magnetického pole.</w:t>
      </w:r>
    </w:p>
    <w:p w:rsidR="00DF2432" w:rsidRPr="00DF2432" w:rsidRDefault="00DF2432" w:rsidP="00DF2432">
      <w:pPr>
        <w:pStyle w:val="Bezmezer"/>
      </w:pPr>
    </w:p>
    <w:p w:rsidR="004F64AC" w:rsidRPr="00DF2432" w:rsidRDefault="004F64AC" w:rsidP="00DF2432">
      <w:pPr>
        <w:pStyle w:val="Bezmezer"/>
        <w:rPr>
          <w:szCs w:val="56"/>
        </w:rPr>
      </w:pPr>
      <w:r w:rsidRPr="00DF2432">
        <w:rPr>
          <w:szCs w:val="56"/>
        </w:rPr>
        <w:t xml:space="preserve">Anglický chemik a fyzik </w:t>
      </w:r>
      <w:r w:rsidRPr="00DF2432">
        <w:rPr>
          <w:b/>
          <w:szCs w:val="56"/>
        </w:rPr>
        <w:t>Michael Faraday</w:t>
      </w:r>
      <w:r w:rsidR="00DF2432">
        <w:rPr>
          <w:szCs w:val="56"/>
        </w:rPr>
        <w:t xml:space="preserve"> </w:t>
      </w:r>
      <w:r w:rsidRPr="00DF2432">
        <w:rPr>
          <w:szCs w:val="56"/>
        </w:rPr>
        <w:t>(1791 – 1867)</w:t>
      </w:r>
    </w:p>
    <w:p w:rsidR="004F64AC" w:rsidRPr="00DF2432" w:rsidRDefault="004F64AC" w:rsidP="00DF2432">
      <w:pPr>
        <w:pStyle w:val="Bezmezer"/>
        <w:rPr>
          <w:szCs w:val="56"/>
        </w:rPr>
      </w:pPr>
      <w:r w:rsidRPr="00DF2432">
        <w:rPr>
          <w:szCs w:val="56"/>
        </w:rPr>
        <w:t>Objevil:</w:t>
      </w:r>
    </w:p>
    <w:p w:rsidR="004F64AC" w:rsidRPr="00DF2432" w:rsidRDefault="004F64AC" w:rsidP="00DF2432">
      <w:pPr>
        <w:pStyle w:val="Bezmezer"/>
        <w:numPr>
          <w:ilvl w:val="0"/>
          <w:numId w:val="21"/>
        </w:numPr>
        <w:rPr>
          <w:szCs w:val="56"/>
        </w:rPr>
      </w:pPr>
      <w:r w:rsidRPr="00DF2432">
        <w:rPr>
          <w:szCs w:val="56"/>
        </w:rPr>
        <w:t>zákony elektrolýzy</w:t>
      </w:r>
    </w:p>
    <w:p w:rsidR="004F64AC" w:rsidRPr="00DF2432" w:rsidRDefault="004F64AC" w:rsidP="00DF2432">
      <w:pPr>
        <w:pStyle w:val="Bezmezer"/>
        <w:numPr>
          <w:ilvl w:val="0"/>
          <w:numId w:val="21"/>
        </w:numPr>
        <w:rPr>
          <w:szCs w:val="56"/>
        </w:rPr>
      </w:pPr>
      <w:r w:rsidRPr="00DF2432">
        <w:rPr>
          <w:szCs w:val="56"/>
        </w:rPr>
        <w:t>elektromagnetickou indukci</w:t>
      </w:r>
    </w:p>
    <w:p w:rsidR="004F64AC" w:rsidRPr="00DF2432" w:rsidRDefault="004F64AC" w:rsidP="00DF2432">
      <w:pPr>
        <w:pStyle w:val="Bezmezer"/>
        <w:numPr>
          <w:ilvl w:val="0"/>
          <w:numId w:val="21"/>
        </w:numPr>
        <w:rPr>
          <w:szCs w:val="56"/>
        </w:rPr>
      </w:pPr>
      <w:r w:rsidRPr="00DF2432">
        <w:rPr>
          <w:szCs w:val="56"/>
        </w:rPr>
        <w:t>diamagnetismus a paramagnetismus</w:t>
      </w:r>
    </w:p>
    <w:p w:rsidR="004F64AC" w:rsidRDefault="004F64AC" w:rsidP="00DF2432">
      <w:pPr>
        <w:pStyle w:val="Bezmezer"/>
        <w:numPr>
          <w:ilvl w:val="0"/>
          <w:numId w:val="21"/>
        </w:numPr>
        <w:rPr>
          <w:szCs w:val="56"/>
        </w:rPr>
      </w:pPr>
      <w:r w:rsidRPr="00DF2432">
        <w:rPr>
          <w:szCs w:val="56"/>
        </w:rPr>
        <w:t>magnetické a elektrické siločáry</w:t>
      </w:r>
    </w:p>
    <w:p w:rsidR="00DF2432" w:rsidRPr="00DF2432" w:rsidRDefault="00DF2432" w:rsidP="00DF2432">
      <w:pPr>
        <w:pStyle w:val="Bezmezer"/>
        <w:ind w:left="720"/>
        <w:rPr>
          <w:szCs w:val="56"/>
        </w:rPr>
      </w:pPr>
    </w:p>
    <w:p w:rsidR="004F64AC" w:rsidRPr="004F64AC" w:rsidRDefault="004F64AC" w:rsidP="00DF2432">
      <w:pPr>
        <w:pStyle w:val="Odstavecseseznamem"/>
      </w:pPr>
      <w:r w:rsidRPr="004F64AC">
        <w:t>Indukovaný proud I</w:t>
      </w:r>
      <w:r w:rsidRPr="004F64AC">
        <w:rPr>
          <w:vertAlign w:val="subscript"/>
        </w:rPr>
        <w:t>i</w:t>
      </w:r>
      <w:r w:rsidRPr="004F64AC">
        <w:t>:</w:t>
      </w:r>
    </w:p>
    <w:p w:rsidR="004F64AC" w:rsidRPr="004F64AC" w:rsidRDefault="004F64AC" w:rsidP="00DF2432">
      <w:pPr>
        <w:pStyle w:val="Bezmezer"/>
        <w:numPr>
          <w:ilvl w:val="0"/>
          <w:numId w:val="22"/>
        </w:numPr>
      </w:pPr>
      <w:r w:rsidRPr="004F64AC">
        <w:t>vzniká při elektromagnetické indukci v každém uzavřeném vodiči, popř. v uzavřeném elektrickém obvodu</w:t>
      </w:r>
    </w:p>
    <w:p w:rsidR="00DF2432" w:rsidRDefault="00BB4C95" w:rsidP="00DF2432">
      <w:pPr>
        <w:pStyle w:val="Odstavecseseznamem"/>
      </w:pPr>
      <w:r>
        <w:rPr>
          <w:noProof/>
          <w:lang w:eastAsia="cs-CZ"/>
        </w:rPr>
        <w:pict>
          <v:shape id="_x0000_s1047" type="#_x0000_t75" style="position:absolute;margin-left:26.65pt;margin-top:3.25pt;width:49.1pt;height:39.2pt;z-index:251686912" fillcolor="window" strokecolor="red" strokeweight="3pt">
            <v:stroke linestyle="thinThin"/>
            <v:imagedata r:id="rId39" o:title=""/>
          </v:shape>
          <o:OLEObject Type="Embed" ProgID="Equation.3" ShapeID="_x0000_s1047" DrawAspect="Content" ObjectID="_1383332146" r:id="rId40"/>
        </w:pict>
      </w:r>
    </w:p>
    <w:p w:rsidR="004F64AC" w:rsidRPr="004F64AC" w:rsidRDefault="004F64AC" w:rsidP="00DF2432">
      <w:pPr>
        <w:pStyle w:val="Odstavecseseznamem"/>
      </w:pPr>
      <w:r w:rsidRPr="004F64AC">
        <w:t>Platí:</w:t>
      </w:r>
    </w:p>
    <w:p w:rsidR="00DF2432" w:rsidRDefault="00DF2432" w:rsidP="00DF2432">
      <w:pPr>
        <w:pStyle w:val="Bezmezer"/>
      </w:pPr>
    </w:p>
    <w:p w:rsidR="00DF2432" w:rsidRPr="004F64AC" w:rsidRDefault="004F64AC" w:rsidP="00DF2432">
      <w:pPr>
        <w:pStyle w:val="Bezmezer"/>
      </w:pPr>
      <w:r w:rsidRPr="004F64AC">
        <w:t>R = odpor vodiče</w:t>
      </w:r>
    </w:p>
    <w:p w:rsidR="004F64AC" w:rsidRPr="004F64AC" w:rsidRDefault="004F64AC" w:rsidP="00DF2432">
      <w:pPr>
        <w:pStyle w:val="Odstavecseseznamem"/>
      </w:pPr>
      <w:r w:rsidRPr="004F64AC">
        <w:lastRenderedPageBreak/>
        <w:t>Lenzův zákon:</w:t>
      </w:r>
    </w:p>
    <w:p w:rsidR="004F64AC" w:rsidRPr="004F64AC" w:rsidRDefault="004F64AC" w:rsidP="00DF2432">
      <w:pPr>
        <w:pStyle w:val="Bezmezer"/>
      </w:pPr>
      <w:r w:rsidRPr="004F64AC">
        <w:t>Indukovaný elektrický proud v uzavřeném obvodu má takový směr, že svým magnetickým polem působí proti změně magnetického indukčního toku, která je jeho příčinou</w:t>
      </w:r>
    </w:p>
    <w:p w:rsidR="004F64AC" w:rsidRPr="004F64AC" w:rsidRDefault="005F7348" w:rsidP="004F64AC">
      <w:pPr>
        <w:autoSpaceDE w:val="0"/>
        <w:autoSpaceDN w:val="0"/>
        <w:adjustRightInd w:val="0"/>
        <w:spacing w:after="0" w:line="240" w:lineRule="auto"/>
        <w:ind w:left="5368" w:hanging="5368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83820</wp:posOffset>
            </wp:positionV>
            <wp:extent cx="2857500" cy="1524000"/>
            <wp:effectExtent l="19050" t="0" r="0" b="0"/>
            <wp:wrapTight wrapText="bothSides">
              <wp:wrapPolygon edited="0">
                <wp:start x="-144" y="0"/>
                <wp:lineTo x="-144" y="21330"/>
                <wp:lineTo x="21600" y="21330"/>
                <wp:lineTo x="21600" y="0"/>
                <wp:lineTo x="-144" y="0"/>
              </wp:wrapPolygon>
            </wp:wrapTight>
            <wp:docPr id="8" name="obrázek 8" descr="C:\Documents and Settings\mat\Dokumenty\Obrázky\image0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 descr="C:\Documents and Settings\mat\Dokumenty\Obrázky\image049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28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5368" w:hanging="5368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5368" w:hanging="5368"/>
        <w:rPr>
          <w:rFonts w:ascii="Arial" w:hAnsi="Arial" w:cs="Arial"/>
          <w:b w:val="0"/>
          <w:bCs/>
          <w:sz w:val="64"/>
          <w:szCs w:val="64"/>
          <w:u w:val="single"/>
        </w:rPr>
      </w:pPr>
    </w:p>
    <w:p w:rsidR="004F64AC" w:rsidRPr="004F64AC" w:rsidRDefault="004F64AC" w:rsidP="004F64AC">
      <w:pPr>
        <w:autoSpaceDE w:val="0"/>
        <w:autoSpaceDN w:val="0"/>
        <w:adjustRightInd w:val="0"/>
        <w:spacing w:after="0" w:line="240" w:lineRule="auto"/>
        <w:ind w:left="5368" w:hanging="5368"/>
        <w:rPr>
          <w:rFonts w:ascii="Arial" w:hAnsi="Arial" w:cs="Arial"/>
          <w:sz w:val="56"/>
          <w:szCs w:val="56"/>
        </w:rPr>
      </w:pPr>
    </w:p>
    <w:p w:rsidR="004F64AC" w:rsidRPr="004F64AC" w:rsidRDefault="004F64AC" w:rsidP="00DD1E56">
      <w:pPr>
        <w:pStyle w:val="Odstavecseseznamem"/>
      </w:pPr>
      <w:r w:rsidRPr="004F64AC">
        <w:t>Příklad:</w:t>
      </w:r>
    </w:p>
    <w:p w:rsidR="004F64AC" w:rsidRPr="004F64AC" w:rsidRDefault="004F64AC" w:rsidP="00DD1E56">
      <w:pPr>
        <w:pStyle w:val="Bezmezer"/>
      </w:pPr>
      <w:r w:rsidRPr="004F64AC">
        <w:t>V rovině, která je kolmá k indukčním čárám homogenního magnetického pole o magnetické indukci velikosti 10</w:t>
      </w:r>
      <w:r w:rsidRPr="004F64AC">
        <w:rPr>
          <w:vertAlign w:val="superscript"/>
        </w:rPr>
        <w:t>-2</w:t>
      </w:r>
      <w:r w:rsidRPr="004F64AC">
        <w:t xml:space="preserve"> T, leží drátěný závit o odporu 1</w:t>
      </w:r>
      <w:r w:rsidRPr="004F64AC">
        <w:rPr>
          <w:lang w:val="el-GR"/>
        </w:rPr>
        <w:t>Ω</w:t>
      </w:r>
      <w:r w:rsidRPr="004F64AC">
        <w:t xml:space="preserve"> . Obsah plochy závitu se za 2 s rovnoměrně zvětšil z 2 cm</w:t>
      </w:r>
      <w:r w:rsidRPr="004F64AC">
        <w:rPr>
          <w:vertAlign w:val="superscript"/>
        </w:rPr>
        <w:t>2</w:t>
      </w:r>
      <w:r w:rsidRPr="004F64AC">
        <w:t xml:space="preserve"> na 10 cm</w:t>
      </w:r>
      <w:r w:rsidRPr="004F64AC">
        <w:rPr>
          <w:vertAlign w:val="superscript"/>
        </w:rPr>
        <w:t>2</w:t>
      </w:r>
      <w:r w:rsidR="0016318C">
        <w:t xml:space="preserve">. </w:t>
      </w:r>
      <w:r w:rsidRPr="004F64AC">
        <w:t>Urči proud, který procházel závitem.</w:t>
      </w: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16318C" w:rsidRDefault="0016318C" w:rsidP="0016318C">
      <w:pPr>
        <w:pStyle w:val="Odstavecseseznamem"/>
      </w:pPr>
    </w:p>
    <w:p w:rsidR="004F64AC" w:rsidRPr="004F64AC" w:rsidRDefault="004F64AC" w:rsidP="0016318C">
      <w:pPr>
        <w:pStyle w:val="Odstavecseseznamem"/>
      </w:pPr>
      <w:r w:rsidRPr="004F64AC">
        <w:t>Vlastní indukce:</w:t>
      </w:r>
    </w:p>
    <w:p w:rsidR="004F64AC" w:rsidRPr="004F64AC" w:rsidRDefault="004F64AC" w:rsidP="005F7348">
      <w:pPr>
        <w:pStyle w:val="Bezmezer"/>
        <w:numPr>
          <w:ilvl w:val="0"/>
          <w:numId w:val="22"/>
        </w:numPr>
      </w:pPr>
      <w:r w:rsidRPr="004F64AC">
        <w:t>indukované elektrické pole vzniká ve vodiči i při změnách magnetického pole, které vytváří proud procházející vlastním vodičem</w:t>
      </w:r>
    </w:p>
    <w:p w:rsidR="004F64AC" w:rsidRPr="004F64AC" w:rsidRDefault="004F64AC" w:rsidP="005F7348">
      <w:pPr>
        <w:pStyle w:val="Bezmezer"/>
        <w:numPr>
          <w:ilvl w:val="0"/>
          <w:numId w:val="22"/>
        </w:numPr>
      </w:pPr>
      <w:r w:rsidRPr="004F64AC">
        <w:t xml:space="preserve">Vlastní magnetické pole vytváří v cívce magnetický indukční tok </w:t>
      </w:r>
      <w:r w:rsidRPr="004F64AC">
        <w:rPr>
          <w:lang w:val="az-Cyrl-AZ"/>
        </w:rPr>
        <w:t>Ф</w:t>
      </w:r>
    </w:p>
    <w:p w:rsidR="0016318C" w:rsidRDefault="00BB4C95" w:rsidP="0016318C">
      <w:pPr>
        <w:pStyle w:val="Odstavecseseznamem"/>
      </w:pPr>
      <w:r>
        <w:rPr>
          <w:noProof/>
          <w:lang w:eastAsia="cs-CZ"/>
        </w:rPr>
        <w:pict>
          <v:shape id="_x0000_s1048" type="#_x0000_t75" style="position:absolute;margin-left:28.9pt;margin-top:11.1pt;width:43.4pt;height:19.85pt;z-index:251688960" fillcolor="window" strokecolor="red" strokeweight="3pt">
            <v:stroke linestyle="thinThin"/>
            <v:imagedata r:id="rId42" o:title=""/>
          </v:shape>
          <o:OLEObject Type="Embed" ProgID="Equation.3" ShapeID="_x0000_s1048" DrawAspect="Content" ObjectID="_1383332147" r:id="rId43"/>
        </w:pict>
      </w:r>
    </w:p>
    <w:p w:rsidR="004F64AC" w:rsidRPr="004F64AC" w:rsidRDefault="00BB4C95" w:rsidP="0016318C">
      <w:pPr>
        <w:pStyle w:val="Odstavecseseznamem"/>
      </w:pPr>
      <w:r>
        <w:rPr>
          <w:noProof/>
          <w:lang w:eastAsia="cs-CZ"/>
        </w:rPr>
        <w:pict>
          <v:shape id="_x0000_s1049" type="#_x0000_t75" style="position:absolute;margin-left:104.65pt;margin-top:22.3pt;width:45pt;height:19.1pt;z-index:251689984" fillcolor="window" strokecolor="red" strokeweight="3pt">
            <v:stroke linestyle="thinThin"/>
            <v:imagedata r:id="rId44" o:title=""/>
          </v:shape>
          <o:OLEObject Type="Embed" ProgID="Equation.3" ShapeID="_x0000_s1049" DrawAspect="Content" ObjectID="_1383332148" r:id="rId45"/>
        </w:pict>
      </w:r>
      <w:r w:rsidR="004F64AC" w:rsidRPr="004F64AC">
        <w:t>Platí:</w:t>
      </w:r>
    </w:p>
    <w:p w:rsidR="004F64AC" w:rsidRDefault="004F64AC" w:rsidP="0016318C">
      <w:pPr>
        <w:pStyle w:val="Bezmezer"/>
      </w:pPr>
      <w:r w:rsidRPr="004F64AC">
        <w:t xml:space="preserve">   L = indukčnost cívky</w:t>
      </w:r>
    </w:p>
    <w:p w:rsidR="004F64AC" w:rsidRDefault="004F64AC" w:rsidP="005F7348">
      <w:pPr>
        <w:pStyle w:val="Bezmezer"/>
        <w:numPr>
          <w:ilvl w:val="0"/>
          <w:numId w:val="23"/>
        </w:numPr>
      </w:pPr>
      <w:r w:rsidRPr="004F64AC">
        <w:t xml:space="preserve">jednotkou indukčnosti je henry, značka H </w:t>
      </w:r>
    </w:p>
    <w:p w:rsidR="005F7348" w:rsidRPr="004F64AC" w:rsidRDefault="005F7348" w:rsidP="005F7348">
      <w:pPr>
        <w:pStyle w:val="Bezmezer"/>
        <w:ind w:left="720"/>
      </w:pPr>
    </w:p>
    <w:p w:rsidR="004F64AC" w:rsidRPr="004F64AC" w:rsidRDefault="005F7348" w:rsidP="0016318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189230</wp:posOffset>
            </wp:positionV>
            <wp:extent cx="2606040" cy="1647825"/>
            <wp:effectExtent l="19050" t="0" r="3810" b="0"/>
            <wp:wrapTight wrapText="bothSides">
              <wp:wrapPolygon edited="0">
                <wp:start x="-158" y="0"/>
                <wp:lineTo x="-158" y="21475"/>
                <wp:lineTo x="21632" y="21475"/>
                <wp:lineTo x="21632" y="0"/>
                <wp:lineTo x="-158" y="0"/>
              </wp:wrapPolygon>
            </wp:wrapTight>
            <wp:docPr id="10" name="obrázek 10" descr="vlastniinduk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vlastniindukce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C95">
        <w:rPr>
          <w:noProof/>
          <w:lang w:eastAsia="cs-CZ"/>
        </w:rPr>
        <w:pict>
          <v:shape id="_x0000_s1050" type="#_x0000_t75" style="position:absolute;margin-left:80.45pt;margin-top:12.95pt;width:109pt;height:34.85pt;z-index:251691008;mso-position-horizontal-relative:text;mso-position-vertical-relative:text" fillcolor="window" strokecolor="red" strokeweight="3pt">
            <v:stroke linestyle="thinThin"/>
            <v:imagedata r:id="rId47" o:title=""/>
          </v:shape>
          <o:OLEObject Type="Embed" ProgID="Equation.3" ShapeID="_x0000_s1050" DrawAspect="Content" ObjectID="_1383332149" r:id="rId48"/>
        </w:pict>
      </w:r>
      <w:r w:rsidR="004F64AC" w:rsidRPr="004F64AC">
        <w:t xml:space="preserve">Jestliže se za dobu </w:t>
      </w:r>
      <w:r w:rsidR="004F64AC" w:rsidRPr="004F64AC">
        <w:rPr>
          <w:lang w:val="el-GR"/>
        </w:rPr>
        <w:t>Δ</w:t>
      </w:r>
      <w:r w:rsidR="004F64AC" w:rsidRPr="004F64AC">
        <w:t xml:space="preserve">t změní proud o </w:t>
      </w:r>
      <w:r w:rsidR="004F64AC" w:rsidRPr="004F64AC">
        <w:rPr>
          <w:lang w:val="el-GR"/>
        </w:rPr>
        <w:t>Δ</w:t>
      </w:r>
      <w:r w:rsidR="004F64AC" w:rsidRPr="004F64AC">
        <w:t xml:space="preserve">I, změní se magnetický indukční tok cívkou o </w:t>
      </w:r>
      <w:r w:rsidR="004F64AC" w:rsidRPr="004F64AC">
        <w:rPr>
          <w:lang w:val="el-GR"/>
        </w:rPr>
        <w:t>Δ</w:t>
      </w:r>
      <w:r w:rsidR="004F64AC" w:rsidRPr="004F64AC">
        <w:rPr>
          <w:lang w:val="az-Cyrl-AZ"/>
        </w:rPr>
        <w:t>Ф</w:t>
      </w:r>
      <w:r w:rsidR="004F64AC" w:rsidRPr="004F64AC">
        <w:t xml:space="preserve"> = L</w:t>
      </w:r>
      <w:r w:rsidR="004F64AC" w:rsidRPr="004F64AC">
        <w:rPr>
          <w:lang w:val="el-GR"/>
        </w:rPr>
        <w:t>Δ</w:t>
      </w:r>
      <w:r w:rsidR="004F64AC" w:rsidRPr="004F64AC">
        <w:t>I a v cívce se indukuje napětí:</w:t>
      </w:r>
    </w:p>
    <w:p w:rsidR="005F7348" w:rsidRDefault="005F7348"/>
    <w:p w:rsidR="005F7348" w:rsidRDefault="005F7348"/>
    <w:p w:rsidR="005F7348" w:rsidRDefault="005F7348"/>
    <w:p w:rsidR="005F7348" w:rsidRDefault="005F7348" w:rsidP="005F7348">
      <w:r>
        <w:lastRenderedPageBreak/>
        <w:t>Cvičení</w:t>
      </w:r>
    </w:p>
    <w:p w:rsidR="005F7348" w:rsidRDefault="005F7348" w:rsidP="005F7348">
      <w:pPr>
        <w:pStyle w:val="Odstavecseseznamem"/>
      </w:pPr>
      <w:r>
        <w:t>Stacionární magnetické pole</w:t>
      </w:r>
    </w:p>
    <w:p w:rsidR="005F7348" w:rsidRDefault="00635ED4" w:rsidP="005F7348">
      <w:pPr>
        <w:pStyle w:val="Bezmezer"/>
        <w:numPr>
          <w:ilvl w:val="0"/>
          <w:numId w:val="24"/>
        </w:numPr>
        <w:ind w:left="426" w:hanging="426"/>
      </w:pPr>
      <w:r>
        <w:t>Vodičem, který je umístěn v homogenním magnetickém poli kolmo ke směru indukčních čar a má aktivní délku 5 cm, prochází proud 25 A. Magnetické pole působí na vodič silou o velikosti 50 mN. Urči velikost magnetické indukce homogenního magnetického pole.</w:t>
      </w:r>
    </w:p>
    <w:p w:rsidR="00635ED4" w:rsidRPr="00780216" w:rsidRDefault="00635ED4" w:rsidP="00635ED4">
      <w:pPr>
        <w:pStyle w:val="Bezmezer"/>
        <w:ind w:left="426"/>
      </w:pPr>
    </w:p>
    <w:p w:rsidR="005F7348" w:rsidRDefault="0033080F" w:rsidP="005F7348">
      <w:pPr>
        <w:pStyle w:val="Bezmezer"/>
        <w:numPr>
          <w:ilvl w:val="0"/>
          <w:numId w:val="24"/>
        </w:numPr>
        <w:ind w:left="426" w:hanging="426"/>
      </w:pPr>
      <w:r>
        <w:t>Na přímý vodič délky 10 cm, kterým prochází proud 2 A, působí v homogenním magnetickém poli, jehož magnetická indukce má velikost 0,2 T, síla 20 mN. Urči úhel, který svírá vodič se směrem magnetických indukčních čar. (Předpokládáme, že hledaný úhel je ostrý.)</w:t>
      </w:r>
    </w:p>
    <w:p w:rsidR="005F7348" w:rsidRDefault="005F7348" w:rsidP="005F7348">
      <w:pPr>
        <w:pStyle w:val="Odstavecseseznamem"/>
        <w:spacing w:after="0"/>
      </w:pPr>
    </w:p>
    <w:p w:rsidR="005F7348" w:rsidRDefault="0033080F" w:rsidP="005F7348">
      <w:pPr>
        <w:pStyle w:val="Bezmezer"/>
        <w:numPr>
          <w:ilvl w:val="0"/>
          <w:numId w:val="24"/>
        </w:numPr>
        <w:ind w:left="426" w:hanging="426"/>
      </w:pPr>
      <w:r>
        <w:t>Dvěma přímými rovnoběžnými vodiči vzdálenými od sebe 5 cm prochází stejný proud 10 A. Urči velikost magnetický indukce výsledného magnetického pole v bodě, který leží uprostřed mezi oběma vodiči, ve dvou případech: a) proudy v obou vodičích mají stejný směr, b) proudy v obou vodičích mají opačný směr. Permeabilita vakua je 4</w:t>
      </w:r>
      <w:r>
        <w:rPr>
          <w:rFonts w:cstheme="minorHAnsi"/>
        </w:rPr>
        <w:t>π</w:t>
      </w:r>
      <w:r>
        <w:t xml:space="preserve"> . 10</w:t>
      </w:r>
      <w:r w:rsidRPr="0033080F">
        <w:rPr>
          <w:vertAlign w:val="superscript"/>
        </w:rPr>
        <w:t>-7</w:t>
      </w:r>
      <w:r>
        <w:t xml:space="preserve"> N . A</w:t>
      </w:r>
      <w:r w:rsidRPr="0033080F">
        <w:rPr>
          <w:vertAlign w:val="superscript"/>
        </w:rPr>
        <w:t>-2</w:t>
      </w:r>
      <w:r>
        <w:t>.</w:t>
      </w: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635ED4">
        <w:rPr>
          <w:b w:val="0"/>
          <w:sz w:val="22"/>
        </w:rPr>
        <w:t>40 mT</w:t>
      </w:r>
    </w:p>
    <w:p w:rsidR="005F7348" w:rsidRDefault="005F7348" w:rsidP="005F7348">
      <w:pPr>
        <w:pStyle w:val="Bezmezer"/>
      </w:pPr>
      <w:r w:rsidRPr="004645D3">
        <w:tab/>
        <w:t xml:space="preserve">2) </w:t>
      </w:r>
      <w:r w:rsidR="0033080F">
        <w:t>30°</w:t>
      </w:r>
    </w:p>
    <w:p w:rsidR="005F7348" w:rsidRDefault="005F7348" w:rsidP="00417841">
      <w:pPr>
        <w:pStyle w:val="Bezmezer"/>
      </w:pPr>
      <w:r>
        <w:tab/>
        <w:t xml:space="preserve">3) </w:t>
      </w:r>
      <w:r w:rsidR="0033080F">
        <w:t>a) 0, b) 0,16 mT</w:t>
      </w:r>
    </w:p>
    <w:p w:rsidR="00417841" w:rsidRPr="005F7348" w:rsidRDefault="00417841" w:rsidP="00417841">
      <w:pPr>
        <w:pStyle w:val="Bezmezer"/>
      </w:pPr>
    </w:p>
    <w:p w:rsidR="005F7348" w:rsidRPr="00780216" w:rsidRDefault="005F7348" w:rsidP="00417841">
      <w:pPr>
        <w:pStyle w:val="Odstavecseseznamem"/>
      </w:pPr>
      <w:r>
        <w:t>Nestacionární magnetické pole</w:t>
      </w:r>
    </w:p>
    <w:p w:rsidR="005F7348" w:rsidRDefault="00417841" w:rsidP="00417841">
      <w:pPr>
        <w:pStyle w:val="Bezmezer"/>
        <w:numPr>
          <w:ilvl w:val="0"/>
          <w:numId w:val="25"/>
        </w:numPr>
        <w:ind w:left="426" w:hanging="426"/>
      </w:pPr>
      <w:r>
        <w:t>Jaký je magnetický indukční tok rovinnou plochou o obsahu 50 cm</w:t>
      </w:r>
      <w:r w:rsidRPr="00417841">
        <w:rPr>
          <w:vertAlign w:val="superscript"/>
        </w:rPr>
        <w:t>2</w:t>
      </w:r>
      <w:r>
        <w:t xml:space="preserve"> umístěnou v homogenním magnetickém poli o indukci 0,4 T, jestliže jeho indukční čáry svírají s normálou plochy úhel a) 0°, b) 45°, c) 60°, d) 90°.</w:t>
      </w:r>
    </w:p>
    <w:p w:rsidR="005F7348" w:rsidRDefault="005F7348" w:rsidP="005F7348">
      <w:pPr>
        <w:pStyle w:val="Odstavecseseznamem"/>
        <w:spacing w:after="0"/>
      </w:pPr>
    </w:p>
    <w:p w:rsidR="005F7348" w:rsidRDefault="00417841" w:rsidP="00417841">
      <w:pPr>
        <w:pStyle w:val="Bezmezer"/>
        <w:numPr>
          <w:ilvl w:val="0"/>
          <w:numId w:val="25"/>
        </w:numPr>
        <w:ind w:left="426" w:hanging="426"/>
      </w:pPr>
      <w:r>
        <w:t>Drátěný závit vymezující plochu o obsahu 2 cm</w:t>
      </w:r>
      <w:r>
        <w:rPr>
          <w:vertAlign w:val="superscript"/>
        </w:rPr>
        <w:t>2</w:t>
      </w:r>
      <w:r>
        <w:t xml:space="preserve"> je umístěn v homogenním magnetickém poli kolmo na směr indukčních čar. Velikost magnetické indukce homogenního magnetického pole se rovnoměrně zmenšovala tak, že za dobu 0,05 s se zmenšila z hodnoty 0,5 T na 0,1 T. Urči napětí indukované v závitu.</w:t>
      </w:r>
    </w:p>
    <w:p w:rsidR="005F7348" w:rsidRDefault="005F7348" w:rsidP="005F7348">
      <w:pPr>
        <w:pStyle w:val="Odstavecseseznamem"/>
        <w:spacing w:after="0"/>
      </w:pPr>
    </w:p>
    <w:p w:rsidR="005F7348" w:rsidRDefault="00417841" w:rsidP="00417841">
      <w:pPr>
        <w:pStyle w:val="Bezmezer"/>
        <w:numPr>
          <w:ilvl w:val="0"/>
          <w:numId w:val="25"/>
        </w:numPr>
        <w:ind w:left="426" w:hanging="426"/>
      </w:pPr>
      <w:r>
        <w:t>V rovině, která je kolmá k indukčním čárám homogenního magnetického pole o magnetické indukci velikosti 10</w:t>
      </w:r>
      <w:r>
        <w:rPr>
          <w:vertAlign w:val="superscript"/>
        </w:rPr>
        <w:t>-2</w:t>
      </w:r>
      <w:r>
        <w:t xml:space="preserve"> T, leží drátěný závit o odporu 1 </w:t>
      </w:r>
      <w:r>
        <w:rPr>
          <w:rFonts w:cstheme="minorHAnsi"/>
        </w:rPr>
        <w:t>Ω</w:t>
      </w:r>
      <w:r>
        <w:t>. Obsah plochy závitu se za 2 s rovnoměrně zvětšila z 2 cm</w:t>
      </w:r>
      <w:r>
        <w:rPr>
          <w:vertAlign w:val="superscript"/>
        </w:rPr>
        <w:t>2</w:t>
      </w:r>
      <w:r>
        <w:t xml:space="preserve"> na 10 cm</w:t>
      </w:r>
      <w:r>
        <w:rPr>
          <w:vertAlign w:val="superscript"/>
        </w:rPr>
        <w:t>2</w:t>
      </w:r>
      <w:r>
        <w:t>. Urči proud, který procházel závitem.</w:t>
      </w:r>
    </w:p>
    <w:p w:rsidR="00057011" w:rsidRDefault="00057011" w:rsidP="00057011">
      <w:pPr>
        <w:pStyle w:val="Odstavecseseznamem"/>
        <w:spacing w:after="0"/>
      </w:pPr>
    </w:p>
    <w:p w:rsidR="00325D46" w:rsidRPr="00780216" w:rsidRDefault="00057011" w:rsidP="00325D46">
      <w:pPr>
        <w:pStyle w:val="Bezmezer"/>
        <w:numPr>
          <w:ilvl w:val="0"/>
          <w:numId w:val="25"/>
        </w:numPr>
        <w:ind w:left="426" w:hanging="426"/>
      </w:pPr>
      <w:r>
        <w:t>Cívka s jádrem má indukčnost 20 H. Urči indukovaná napětí v cívce, jestliže se ustálený proud 10 A přeruší během doby a) 1 s, b) 0,1 s, c) 0,01 s. Předpokládáme, že proud klesá v daném časovém intervalu rovnoměrně.</w:t>
      </w: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5F7348" w:rsidRPr="004645D3" w:rsidRDefault="005F7348" w:rsidP="005F7348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417841">
        <w:rPr>
          <w:b w:val="0"/>
          <w:sz w:val="22"/>
        </w:rPr>
        <w:t>a) 2 mWb, b) 1,4 mWb, c) 1 mWb, d) 0</w:t>
      </w:r>
    </w:p>
    <w:p w:rsidR="005F7348" w:rsidRDefault="005F7348" w:rsidP="005F7348">
      <w:pPr>
        <w:pStyle w:val="Bezmezer"/>
      </w:pPr>
      <w:r w:rsidRPr="004645D3">
        <w:tab/>
        <w:t xml:space="preserve">2) </w:t>
      </w:r>
      <w:r w:rsidR="00417841">
        <w:t>1,6 mV</w:t>
      </w:r>
    </w:p>
    <w:p w:rsidR="005F7348" w:rsidRPr="005F7348" w:rsidRDefault="00417841" w:rsidP="005F7348">
      <w:pPr>
        <w:pStyle w:val="Bezmezer"/>
      </w:pPr>
      <w:r>
        <w:tab/>
        <w:t>3) 4</w:t>
      </w:r>
      <w:r w:rsidR="00057011">
        <w:t xml:space="preserve"> </w:t>
      </w:r>
      <w:r w:rsidR="00057011">
        <w:rPr>
          <w:rFonts w:cstheme="minorHAnsi"/>
        </w:rPr>
        <w:t>µ</w:t>
      </w:r>
      <w:r w:rsidR="00057011">
        <w:t>A</w:t>
      </w:r>
    </w:p>
    <w:p w:rsidR="005F7348" w:rsidRPr="005F7348" w:rsidRDefault="005F7348" w:rsidP="005F7348">
      <w:pPr>
        <w:pStyle w:val="Bezmezer"/>
      </w:pPr>
      <w:r>
        <w:tab/>
        <w:t>4)</w:t>
      </w:r>
      <w:r w:rsidR="00417841">
        <w:t xml:space="preserve"> </w:t>
      </w:r>
      <w:r w:rsidR="00057011">
        <w:t>a) 200V, b) 2 kV, c) 20 kV</w:t>
      </w:r>
    </w:p>
    <w:sectPr w:rsidR="005F7348" w:rsidRPr="005F7348" w:rsidSect="00170A79">
      <w:footerReference w:type="default" r:id="rId49"/>
      <w:headerReference w:type="first" r:id="rId50"/>
      <w:footerReference w:type="first" r:id="rId51"/>
      <w:pgSz w:w="12240" w:h="15840"/>
      <w:pgMar w:top="1417" w:right="1417" w:bottom="1417" w:left="1417" w:header="708" w:footer="708" w:gutter="0"/>
      <w:pgNumType w:start="113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A6" w:rsidRDefault="00E97DA6" w:rsidP="005F7348">
      <w:pPr>
        <w:spacing w:after="0" w:line="240" w:lineRule="auto"/>
      </w:pPr>
      <w:r>
        <w:separator/>
      </w:r>
    </w:p>
  </w:endnote>
  <w:endnote w:type="continuationSeparator" w:id="0">
    <w:p w:rsidR="00E97DA6" w:rsidRDefault="00E97DA6" w:rsidP="005F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055"/>
      <w:docPartObj>
        <w:docPartGallery w:val="Page Numbers (Bottom of Page)"/>
        <w:docPartUnique/>
      </w:docPartObj>
    </w:sdtPr>
    <w:sdtContent>
      <w:p w:rsidR="0033080F" w:rsidRDefault="00BB4C95">
        <w:pPr>
          <w:pStyle w:val="Zpat"/>
          <w:jc w:val="right"/>
        </w:pPr>
        <w:fldSimple w:instr=" PAGE   \* MERGEFORMAT ">
          <w:r w:rsidR="00170A79">
            <w:rPr>
              <w:noProof/>
            </w:rPr>
            <w:t>121</w:t>
          </w:r>
        </w:fldSimple>
      </w:p>
    </w:sdtContent>
  </w:sdt>
  <w:p w:rsidR="0033080F" w:rsidRDefault="0033080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0F" w:rsidRDefault="0033080F">
    <w:pPr>
      <w:pStyle w:val="Zpat"/>
      <w:jc w:val="right"/>
    </w:pPr>
  </w:p>
  <w:p w:rsidR="0033080F" w:rsidRDefault="00330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A6" w:rsidRDefault="00E97DA6" w:rsidP="005F7348">
      <w:pPr>
        <w:spacing w:after="0" w:line="240" w:lineRule="auto"/>
      </w:pPr>
      <w:r>
        <w:separator/>
      </w:r>
    </w:p>
  </w:footnote>
  <w:footnote w:type="continuationSeparator" w:id="0">
    <w:p w:rsidR="00E97DA6" w:rsidRDefault="00E97DA6" w:rsidP="005F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0F" w:rsidRDefault="0033080F">
    <w:pPr>
      <w:pStyle w:val="Zhlav"/>
    </w:pPr>
    <w:r w:rsidRPr="005F7348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2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00450"/>
    <w:lvl w:ilvl="0">
      <w:numFmt w:val="bullet"/>
      <w:lvlText w:val="*"/>
      <w:lvlJc w:val="left"/>
    </w:lvl>
  </w:abstractNum>
  <w:abstractNum w:abstractNumId="1">
    <w:nsid w:val="00D6524D"/>
    <w:multiLevelType w:val="hybridMultilevel"/>
    <w:tmpl w:val="35B8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68BB"/>
    <w:multiLevelType w:val="hybridMultilevel"/>
    <w:tmpl w:val="2A7E94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1A1"/>
    <w:multiLevelType w:val="hybridMultilevel"/>
    <w:tmpl w:val="227EB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F1A98"/>
    <w:multiLevelType w:val="hybridMultilevel"/>
    <w:tmpl w:val="C96E2F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77596"/>
    <w:multiLevelType w:val="hybridMultilevel"/>
    <w:tmpl w:val="A37C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31083"/>
    <w:multiLevelType w:val="hybridMultilevel"/>
    <w:tmpl w:val="4916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6034"/>
    <w:multiLevelType w:val="hybridMultilevel"/>
    <w:tmpl w:val="B4049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7F86"/>
    <w:multiLevelType w:val="hybridMultilevel"/>
    <w:tmpl w:val="FA88F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727DE"/>
    <w:multiLevelType w:val="hybridMultilevel"/>
    <w:tmpl w:val="F0A0F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56822"/>
    <w:multiLevelType w:val="hybridMultilevel"/>
    <w:tmpl w:val="4F1426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802C3"/>
    <w:multiLevelType w:val="hybridMultilevel"/>
    <w:tmpl w:val="60BA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F7FEB"/>
    <w:multiLevelType w:val="hybridMultilevel"/>
    <w:tmpl w:val="430A2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D322C"/>
    <w:multiLevelType w:val="hybridMultilevel"/>
    <w:tmpl w:val="11ECF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B5D4B"/>
    <w:multiLevelType w:val="hybridMultilevel"/>
    <w:tmpl w:val="7AD6F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27097"/>
    <w:multiLevelType w:val="hybridMultilevel"/>
    <w:tmpl w:val="46BE50AA"/>
    <w:lvl w:ilvl="0" w:tplc="A952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C4BAE"/>
    <w:multiLevelType w:val="hybridMultilevel"/>
    <w:tmpl w:val="0C30D1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C63C3"/>
    <w:multiLevelType w:val="hybridMultilevel"/>
    <w:tmpl w:val="DA801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10A27"/>
    <w:multiLevelType w:val="hybridMultilevel"/>
    <w:tmpl w:val="65307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A5143"/>
    <w:multiLevelType w:val="hybridMultilevel"/>
    <w:tmpl w:val="872E61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A4111"/>
    <w:multiLevelType w:val="hybridMultilevel"/>
    <w:tmpl w:val="2BB66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128E3"/>
    <w:multiLevelType w:val="hybridMultilevel"/>
    <w:tmpl w:val="A7C6E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5">
    <w:abstractNumId w:val="6"/>
  </w:num>
  <w:num w:numId="6">
    <w:abstractNumId w:val="16"/>
  </w:num>
  <w:num w:numId="7">
    <w:abstractNumId w:val="1"/>
  </w:num>
  <w:num w:numId="8">
    <w:abstractNumId w:val="10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  <w:num w:numId="16">
    <w:abstractNumId w:val="18"/>
  </w:num>
  <w:num w:numId="17">
    <w:abstractNumId w:val="12"/>
  </w:num>
  <w:num w:numId="18">
    <w:abstractNumId w:val="11"/>
  </w:num>
  <w:num w:numId="19">
    <w:abstractNumId w:val="21"/>
  </w:num>
  <w:num w:numId="20">
    <w:abstractNumId w:val="14"/>
  </w:num>
  <w:num w:numId="21">
    <w:abstractNumId w:val="19"/>
  </w:num>
  <w:num w:numId="22">
    <w:abstractNumId w:val="9"/>
  </w:num>
  <w:num w:numId="23">
    <w:abstractNumId w:val="17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AC"/>
    <w:rsid w:val="00057011"/>
    <w:rsid w:val="00161E91"/>
    <w:rsid w:val="0016318C"/>
    <w:rsid w:val="00170A79"/>
    <w:rsid w:val="00325D46"/>
    <w:rsid w:val="0033080F"/>
    <w:rsid w:val="003A16A0"/>
    <w:rsid w:val="003E765D"/>
    <w:rsid w:val="00417841"/>
    <w:rsid w:val="00492784"/>
    <w:rsid w:val="004F64AC"/>
    <w:rsid w:val="005F7348"/>
    <w:rsid w:val="00635ED4"/>
    <w:rsid w:val="00655237"/>
    <w:rsid w:val="00696CE6"/>
    <w:rsid w:val="007B4101"/>
    <w:rsid w:val="007F46A1"/>
    <w:rsid w:val="00846FD1"/>
    <w:rsid w:val="00B17CD6"/>
    <w:rsid w:val="00B2239B"/>
    <w:rsid w:val="00BB4C95"/>
    <w:rsid w:val="00BE0390"/>
    <w:rsid w:val="00DD1E56"/>
    <w:rsid w:val="00DF2432"/>
    <w:rsid w:val="00E6119A"/>
    <w:rsid w:val="00E97DA6"/>
    <w:rsid w:val="00F2132E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B17CD6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B17CD6"/>
    <w:pPr>
      <w:spacing w:after="0" w:line="240" w:lineRule="auto"/>
    </w:pPr>
  </w:style>
  <w:style w:type="paragraph" w:styleId="Odstavecseseznamem">
    <w:name w:val="List Paragraph"/>
    <w:aliases w:val="Podnadpisy"/>
    <w:basedOn w:val="Normln"/>
    <w:next w:val="Normln"/>
    <w:uiPriority w:val="34"/>
    <w:qFormat/>
    <w:rsid w:val="00B17CD6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65D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F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7348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5F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34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jpeg"/><Relationship Id="rId28" Type="http://schemas.openxmlformats.org/officeDocument/2006/relationships/oleObject" Target="embeddings/oleObject9.bin"/><Relationship Id="rId36" Type="http://schemas.openxmlformats.org/officeDocument/2006/relationships/image" Target="media/image18.jpeg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jpeg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5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2011-11-18T16:21:00Z</dcterms:created>
  <dcterms:modified xsi:type="dcterms:W3CDTF">2011-11-20T21:09:00Z</dcterms:modified>
</cp:coreProperties>
</file>