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F8" w:rsidRDefault="007A33F8" w:rsidP="007A33F8">
      <w:pPr>
        <w:autoSpaceDE w:val="0"/>
        <w:autoSpaceDN w:val="0"/>
        <w:adjustRightInd w:val="0"/>
        <w:spacing w:after="0" w:line="240" w:lineRule="auto"/>
        <w:jc w:val="center"/>
        <w:rPr>
          <w:i/>
        </w:rPr>
      </w:pPr>
      <w:r w:rsidRPr="007A33F8">
        <w:rPr>
          <w:rFonts w:cstheme="minorHAnsi"/>
          <w:bCs/>
          <w:shadow/>
          <w:sz w:val="96"/>
          <w:szCs w:val="96"/>
        </w:rPr>
        <w:t>Jaderná fyzika</w:t>
      </w:r>
      <w:r w:rsidRPr="007A33F8">
        <w:rPr>
          <w:rFonts w:cstheme="minorHAnsi"/>
          <w:bCs/>
          <w:sz w:val="96"/>
          <w:szCs w:val="96"/>
        </w:rPr>
        <w:br/>
      </w:r>
    </w:p>
    <w:p w:rsidR="007A33F8" w:rsidRDefault="007A33F8" w:rsidP="007A33F8">
      <w:pPr>
        <w:autoSpaceDE w:val="0"/>
        <w:autoSpaceDN w:val="0"/>
        <w:adjustRightInd w:val="0"/>
        <w:spacing w:after="0" w:line="240" w:lineRule="auto"/>
        <w:jc w:val="center"/>
        <w:rPr>
          <w:i/>
        </w:rPr>
      </w:pPr>
    </w:p>
    <w:p w:rsidR="007A33F8" w:rsidRPr="007A33F8" w:rsidRDefault="007A33F8" w:rsidP="007A33F8">
      <w:pPr>
        <w:autoSpaceDE w:val="0"/>
        <w:autoSpaceDN w:val="0"/>
        <w:adjustRightInd w:val="0"/>
        <w:spacing w:after="120" w:line="240" w:lineRule="auto"/>
        <w:jc w:val="center"/>
        <w:rPr>
          <w:i/>
        </w:rPr>
      </w:pPr>
      <w:r w:rsidRPr="007A33F8">
        <w:rPr>
          <w:i/>
        </w:rPr>
        <w:t>Vlastnosti atomových jader</w:t>
      </w:r>
    </w:p>
    <w:p w:rsidR="007A33F8" w:rsidRPr="007A33F8" w:rsidRDefault="007A33F8" w:rsidP="007A33F8">
      <w:pPr>
        <w:spacing w:after="240"/>
        <w:jc w:val="center"/>
        <w:rPr>
          <w:i/>
        </w:rPr>
      </w:pPr>
      <w:r w:rsidRPr="007A33F8">
        <w:rPr>
          <w:i/>
        </w:rPr>
        <w:t>Radioaktivita</w:t>
      </w:r>
    </w:p>
    <w:p w:rsidR="007A33F8" w:rsidRPr="007A33F8" w:rsidRDefault="007A33F8" w:rsidP="007A33F8">
      <w:pPr>
        <w:spacing w:after="240"/>
        <w:jc w:val="center"/>
        <w:rPr>
          <w:i/>
        </w:rPr>
      </w:pPr>
      <w:r w:rsidRPr="007A33F8">
        <w:rPr>
          <w:i/>
        </w:rPr>
        <w:t>Jaderné reakce</w:t>
      </w:r>
    </w:p>
    <w:p w:rsidR="007A33F8" w:rsidRPr="007A33F8" w:rsidRDefault="007A33F8" w:rsidP="007A33F8">
      <w:pPr>
        <w:spacing w:after="240"/>
        <w:jc w:val="center"/>
        <w:rPr>
          <w:i/>
        </w:rPr>
      </w:pPr>
      <w:r w:rsidRPr="007A33F8">
        <w:rPr>
          <w:i/>
        </w:rPr>
        <w:t>Jaderná energetika</w:t>
      </w:r>
    </w:p>
    <w:p w:rsidR="007A33F8" w:rsidRPr="007A33F8" w:rsidRDefault="007A33F8" w:rsidP="007A33F8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Arial" w:hAnsi="Arial" w:cs="Arial"/>
          <w:sz w:val="48"/>
          <w:szCs w:val="48"/>
        </w:rPr>
      </w:pPr>
    </w:p>
    <w:p w:rsidR="007A33F8" w:rsidRPr="007A33F8" w:rsidRDefault="007A33F8" w:rsidP="007A33F8">
      <w:r w:rsidRPr="007A33F8">
        <w:t>Vlastnosti atomových jader</w:t>
      </w:r>
    </w:p>
    <w:p w:rsidR="007A33F8" w:rsidRPr="007A33F8" w:rsidRDefault="007A33F8" w:rsidP="007A33F8">
      <w:pPr>
        <w:pStyle w:val="Bezmezer"/>
      </w:pPr>
      <w:r w:rsidRPr="007A33F8">
        <w:t>Atomové jádro – rozměry jsou řádově 10</w:t>
      </w:r>
      <w:r w:rsidRPr="007A33F8">
        <w:rPr>
          <w:vertAlign w:val="superscript"/>
        </w:rPr>
        <w:t xml:space="preserve">-15 </w:t>
      </w:r>
      <w:r w:rsidRPr="007A33F8">
        <w:t>m</w:t>
      </w:r>
    </w:p>
    <w:p w:rsidR="007A33F8" w:rsidRPr="007A33F8" w:rsidRDefault="007A33F8" w:rsidP="007A33F8">
      <w:pPr>
        <w:pStyle w:val="Bezmezer"/>
        <w:tabs>
          <w:tab w:val="left" w:pos="1418"/>
        </w:tabs>
      </w:pPr>
      <w:r>
        <w:tab/>
      </w:r>
      <w:r w:rsidRPr="007A33F8">
        <w:t>- složeno z protonů a neutronů</w:t>
      </w:r>
    </w:p>
    <w:p w:rsidR="007A33F8" w:rsidRPr="007A33F8" w:rsidRDefault="009E7AC2" w:rsidP="007A33F8">
      <w:pPr>
        <w:pStyle w:val="Bezmezer"/>
        <w:tabs>
          <w:tab w:val="left" w:pos="1418"/>
        </w:tabs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.8pt;margin-top:5.4pt;width:32.5pt;height:29.25pt;z-index:251658240" fillcolor="yellow" strokecolor="red" strokeweight="3pt">
            <v:stroke linestyle="thinThin"/>
            <v:imagedata r:id="rId7" o:title=""/>
          </v:shape>
          <o:OLEObject Type="Embed" ProgID="Equation.3" ShapeID="_x0000_s1026" DrawAspect="Content" ObjectID="_1383332638" r:id="rId8"/>
        </w:pict>
      </w:r>
      <w:r w:rsidR="007A33F8">
        <w:tab/>
      </w:r>
      <w:r w:rsidR="007A33F8" w:rsidRPr="007A33F8">
        <w:t xml:space="preserve">- </w:t>
      </w:r>
      <w:r w:rsidR="007A33F8">
        <w:t xml:space="preserve">soustředí v sobě téměř celou </w:t>
      </w:r>
      <w:r w:rsidR="007A33F8" w:rsidRPr="007A33F8">
        <w:t>hmotnost atomu</w:t>
      </w:r>
    </w:p>
    <w:p w:rsidR="007A33F8" w:rsidRPr="007A33F8" w:rsidRDefault="007A33F8" w:rsidP="007A33F8">
      <w:pPr>
        <w:pStyle w:val="Bezmezer"/>
      </w:pPr>
      <w:r w:rsidRPr="007A33F8">
        <w:t>Platí:                    A = Z + N</w:t>
      </w:r>
    </w:p>
    <w:p w:rsidR="007A33F8" w:rsidRPr="007A33F8" w:rsidRDefault="007A33F8" w:rsidP="007A33F8">
      <w:pPr>
        <w:pStyle w:val="Bezmezer"/>
      </w:pPr>
    </w:p>
    <w:p w:rsidR="007A33F8" w:rsidRPr="007A33F8" w:rsidRDefault="007A33F8" w:rsidP="007A33F8">
      <w:pPr>
        <w:pStyle w:val="Bezmezer"/>
      </w:pPr>
      <w:r w:rsidRPr="007A33F8">
        <w:t>Z = protonové číslo</w:t>
      </w:r>
      <w:r>
        <w:t xml:space="preserve"> </w:t>
      </w:r>
      <w:r w:rsidRPr="007A33F8">
        <w:t>(počet protonů v jádře)</w:t>
      </w:r>
    </w:p>
    <w:p w:rsidR="007A33F8" w:rsidRPr="007A33F8" w:rsidRDefault="007A33F8" w:rsidP="007A33F8">
      <w:pPr>
        <w:pStyle w:val="Bezmezer"/>
      </w:pPr>
      <w:r w:rsidRPr="007A33F8">
        <w:t>N = neutronové číslo</w:t>
      </w:r>
      <w:r>
        <w:t xml:space="preserve"> </w:t>
      </w:r>
      <w:r w:rsidRPr="007A33F8">
        <w:t>(počet neutronů)</w:t>
      </w:r>
    </w:p>
    <w:p w:rsidR="007A33F8" w:rsidRPr="007A33F8" w:rsidRDefault="007A33F8" w:rsidP="007A33F8">
      <w:pPr>
        <w:pStyle w:val="Bezmezer"/>
      </w:pPr>
      <w:r w:rsidRPr="007A33F8">
        <w:t>A = nukleonové</w:t>
      </w:r>
      <w:r>
        <w:t xml:space="preserve"> </w:t>
      </w:r>
      <w:r w:rsidRPr="007A33F8">
        <w:t xml:space="preserve">(hmotnostní) číslo </w:t>
      </w:r>
    </w:p>
    <w:p w:rsidR="007A33F8" w:rsidRPr="007A33F8" w:rsidRDefault="007A33F8" w:rsidP="007A33F8">
      <w:pPr>
        <w:pStyle w:val="Bezmezer"/>
      </w:pPr>
    </w:p>
    <w:p w:rsidR="007A33F8" w:rsidRPr="007A33F8" w:rsidRDefault="007A33F8" w:rsidP="007A33F8">
      <w:pPr>
        <w:pStyle w:val="Bezmezer"/>
      </w:pPr>
      <w:r w:rsidRPr="007A33F8">
        <w:t>V jádře působí přitažlivé jaderné síly:</w:t>
      </w:r>
    </w:p>
    <w:p w:rsidR="007A33F8" w:rsidRPr="007A33F8" w:rsidRDefault="007A33F8" w:rsidP="007A33F8">
      <w:pPr>
        <w:pStyle w:val="Bezmezer"/>
        <w:numPr>
          <w:ilvl w:val="0"/>
          <w:numId w:val="5"/>
        </w:numPr>
      </w:pPr>
      <w:r w:rsidRPr="007A33F8">
        <w:t>jsou to přitažlivé síly velmi krátkého dosahu</w:t>
      </w:r>
      <w:r>
        <w:t xml:space="preserve"> </w:t>
      </w:r>
      <w:r w:rsidRPr="007A33F8">
        <w:t>(řádově 10</w:t>
      </w:r>
      <w:r w:rsidRPr="007A33F8">
        <w:rPr>
          <w:vertAlign w:val="superscript"/>
        </w:rPr>
        <w:t>-15</w:t>
      </w:r>
      <w:r w:rsidRPr="007A33F8">
        <w:t>m) překonávající síly elektromagnetického odpuzování</w:t>
      </w:r>
    </w:p>
    <w:p w:rsidR="007A33F8" w:rsidRPr="007A33F8" w:rsidRDefault="007A33F8" w:rsidP="007A33F8">
      <w:pPr>
        <w:pStyle w:val="Bezmezer"/>
        <w:numPr>
          <w:ilvl w:val="0"/>
          <w:numId w:val="5"/>
        </w:numPr>
      </w:pPr>
      <w:r w:rsidRPr="007A33F8">
        <w:t>působí bez rozdílu mezi protony i neutrony</w:t>
      </w:r>
    </w:p>
    <w:p w:rsidR="007A33F8" w:rsidRPr="007A33F8" w:rsidRDefault="007A33F8" w:rsidP="007A33F8">
      <w:pPr>
        <w:pStyle w:val="Bezmezer"/>
        <w:numPr>
          <w:ilvl w:val="0"/>
          <w:numId w:val="5"/>
        </w:numPr>
      </w:pPr>
      <w:r w:rsidRPr="007A33F8">
        <w:t>působí jen na malý počet okolních nukleonů</w:t>
      </w:r>
    </w:p>
    <w:p w:rsidR="007A33F8" w:rsidRDefault="007A33F8" w:rsidP="007A33F8">
      <w:pPr>
        <w:pStyle w:val="Bezmezer"/>
      </w:pPr>
      <w:r w:rsidRPr="007A33F8">
        <w:t>Vazebná energie jádra = energie, kterou bychom</w:t>
      </w:r>
      <w:r>
        <w:t xml:space="preserve"> </w:t>
      </w:r>
      <w:r w:rsidRPr="007A33F8">
        <w:t>museli dodat, aby se jádro rozdělilo na protony a neutrony</w:t>
      </w:r>
    </w:p>
    <w:p w:rsidR="007A33F8" w:rsidRPr="007A33F8" w:rsidRDefault="007A33F8" w:rsidP="007A33F8">
      <w:pPr>
        <w:pStyle w:val="Bezmezer"/>
      </w:pPr>
    </w:p>
    <w:p w:rsidR="007A33F8" w:rsidRPr="007A33F8" w:rsidRDefault="007A33F8" w:rsidP="007A33F8">
      <w:pPr>
        <w:pStyle w:val="Odstavecseseznamem"/>
      </w:pPr>
      <w:r w:rsidRPr="007A33F8">
        <w:t>Vazebná energie:</w:t>
      </w:r>
    </w:p>
    <w:p w:rsidR="007A33F8" w:rsidRPr="007A33F8" w:rsidRDefault="007A33F8" w:rsidP="007A33F8">
      <w:pPr>
        <w:pStyle w:val="Bezmezer"/>
        <w:numPr>
          <w:ilvl w:val="0"/>
          <w:numId w:val="6"/>
        </w:numPr>
      </w:pPr>
      <w:r w:rsidRPr="007A33F8">
        <w:t xml:space="preserve"> je částí vnitřní energie těles</w:t>
      </w:r>
    </w:p>
    <w:p w:rsidR="007A33F8" w:rsidRDefault="007A33F8" w:rsidP="007A33F8">
      <w:pPr>
        <w:pStyle w:val="Bezmezer"/>
        <w:numPr>
          <w:ilvl w:val="0"/>
          <w:numId w:val="6"/>
        </w:numPr>
      </w:pPr>
      <w:r w:rsidRPr="007A33F8">
        <w:t>čím větší je hodnota vazebné energie, tím obtížněji</w:t>
      </w:r>
      <w:r>
        <w:t xml:space="preserve"> </w:t>
      </w:r>
      <w:r w:rsidRPr="007A33F8">
        <w:t xml:space="preserve">lze oddělit jednotlivé nukleony od zbytku jádra </w:t>
      </w:r>
    </w:p>
    <w:p w:rsidR="007A33F8" w:rsidRPr="007A33F8" w:rsidRDefault="007A33F8" w:rsidP="007A33F8">
      <w:pPr>
        <w:pStyle w:val="Bezmezer"/>
        <w:numPr>
          <w:ilvl w:val="0"/>
          <w:numId w:val="6"/>
        </w:numPr>
      </w:pPr>
      <w:r w:rsidRPr="007A33F8">
        <w:t>maximální hodnota u středně těžkých jader</w:t>
      </w:r>
    </w:p>
    <w:p w:rsidR="007A33F8" w:rsidRDefault="007A33F8" w:rsidP="007A33F8">
      <w:pPr>
        <w:pStyle w:val="Bezmezer"/>
      </w:pPr>
    </w:p>
    <w:p w:rsidR="00B004FC" w:rsidRDefault="00B004FC" w:rsidP="007A33F8">
      <w:pPr>
        <w:pStyle w:val="Bezmezer"/>
      </w:pPr>
    </w:p>
    <w:p w:rsidR="00B004FC" w:rsidRDefault="00B004FC" w:rsidP="007A33F8">
      <w:pPr>
        <w:pStyle w:val="Bezmezer"/>
      </w:pPr>
    </w:p>
    <w:p w:rsidR="00B004FC" w:rsidRDefault="00B004FC" w:rsidP="007A33F8">
      <w:pPr>
        <w:pStyle w:val="Bezmezer"/>
      </w:pPr>
    </w:p>
    <w:p w:rsidR="007A33F8" w:rsidRDefault="007A33F8" w:rsidP="007A33F8">
      <w:pPr>
        <w:pStyle w:val="Bezmezer"/>
      </w:pPr>
    </w:p>
    <w:p w:rsidR="007A33F8" w:rsidRPr="007A33F8" w:rsidRDefault="007A33F8" w:rsidP="007A33F8">
      <w:pPr>
        <w:pStyle w:val="Bezmezer"/>
      </w:pPr>
      <w:r w:rsidRPr="007A33F8">
        <w:lastRenderedPageBreak/>
        <w:t>Závislost vazebné energie na jeden nukleon na nukleonovém čísle</w:t>
      </w:r>
    </w:p>
    <w:p w:rsidR="007A33F8" w:rsidRDefault="007A33F8" w:rsidP="007A3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129540</wp:posOffset>
            </wp:positionV>
            <wp:extent cx="4375785" cy="2276475"/>
            <wp:effectExtent l="19050" t="0" r="5715" b="0"/>
            <wp:wrapTight wrapText="bothSides">
              <wp:wrapPolygon edited="0">
                <wp:start x="-94" y="0"/>
                <wp:lineTo x="-94" y="21510"/>
                <wp:lineTo x="21628" y="21510"/>
                <wp:lineTo x="21628" y="0"/>
                <wp:lineTo x="-94" y="0"/>
              </wp:wrapPolygon>
            </wp:wrapTight>
            <wp:docPr id="1" name="obrázek 1" descr="vazebná energie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vazebná energie0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8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33F8" w:rsidRDefault="007A33F8" w:rsidP="007A3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7A33F8" w:rsidRDefault="007A33F8" w:rsidP="007A3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7A33F8" w:rsidRDefault="007A33F8" w:rsidP="007A3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7A33F8" w:rsidRPr="007A33F8" w:rsidRDefault="007A33F8" w:rsidP="007A3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7A33F8" w:rsidRDefault="007A33F8" w:rsidP="007A33F8">
      <w:pPr>
        <w:pStyle w:val="Bezmezer"/>
      </w:pPr>
    </w:p>
    <w:p w:rsidR="007A33F8" w:rsidRDefault="007A33F8" w:rsidP="007A33F8">
      <w:pPr>
        <w:pStyle w:val="Bezmezer"/>
      </w:pPr>
    </w:p>
    <w:p w:rsidR="007A33F8" w:rsidRDefault="007A33F8" w:rsidP="007A33F8">
      <w:pPr>
        <w:pStyle w:val="Bezmezer"/>
      </w:pPr>
    </w:p>
    <w:p w:rsidR="007A33F8" w:rsidRPr="007A33F8" w:rsidRDefault="007A33F8" w:rsidP="007A33F8">
      <w:pPr>
        <w:pStyle w:val="Bezmezer"/>
      </w:pPr>
    </w:p>
    <w:p w:rsidR="007A33F8" w:rsidRPr="007A33F8" w:rsidRDefault="007A33F8" w:rsidP="007A33F8">
      <w:r w:rsidRPr="007A33F8">
        <w:t>Radioaktivita</w:t>
      </w:r>
    </w:p>
    <w:p w:rsidR="007A33F8" w:rsidRPr="007A33F8" w:rsidRDefault="007A33F8" w:rsidP="007A33F8">
      <w:pPr>
        <w:pStyle w:val="Bezmezer"/>
      </w:pPr>
      <w:r w:rsidRPr="007A33F8">
        <w:t xml:space="preserve">Radioaktivita = jev, při kterém se jádra atomů </w:t>
      </w:r>
      <w:r w:rsidRPr="007A33F8">
        <w:tab/>
        <w:t xml:space="preserve">určitého prvku samovolně přeměňují </w:t>
      </w:r>
      <w:r w:rsidRPr="007A33F8">
        <w:tab/>
        <w:t xml:space="preserve">na </w:t>
      </w:r>
      <w:r>
        <w:t xml:space="preserve">jádra jiného prvku, přičemž je </w:t>
      </w:r>
      <w:r w:rsidRPr="007A33F8">
        <w:t>emitováno vysokoenergetické záření</w:t>
      </w:r>
      <w:r>
        <w:t>.</w:t>
      </w:r>
    </w:p>
    <w:p w:rsidR="007A33F8" w:rsidRPr="007A33F8" w:rsidRDefault="007A33F8" w:rsidP="007A33F8">
      <w:pPr>
        <w:pStyle w:val="Bezmezer"/>
      </w:pPr>
      <w:r w:rsidRPr="007A33F8">
        <w:t xml:space="preserve">Jádra s touto vlastností = </w:t>
      </w:r>
      <w:proofErr w:type="spellStart"/>
      <w:r w:rsidRPr="007A33F8">
        <w:t>radionuklidy</w:t>
      </w:r>
      <w:proofErr w:type="spellEnd"/>
      <w:r>
        <w:t>.</w:t>
      </w:r>
    </w:p>
    <w:p w:rsidR="007A33F8" w:rsidRPr="007A33F8" w:rsidRDefault="007A33F8" w:rsidP="007A33F8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106045</wp:posOffset>
            </wp:positionV>
            <wp:extent cx="868680" cy="828675"/>
            <wp:effectExtent l="19050" t="0" r="7620" b="0"/>
            <wp:wrapTight wrapText="bothSides">
              <wp:wrapPolygon edited="0">
                <wp:start x="-474" y="0"/>
                <wp:lineTo x="-474" y="21352"/>
                <wp:lineTo x="21789" y="21352"/>
                <wp:lineTo x="21789" y="0"/>
                <wp:lineTo x="-474" y="0"/>
              </wp:wrapPolygon>
            </wp:wrapTight>
            <wp:docPr id="2" name="obrázek 2" descr="C:\Documents and Settings\mat\Dokumenty\Obrázky\untitledxxx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21" name="Picture 1" descr="C:\Documents and Settings\mat\Dokumenty\Obrázky\untitledxxx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33F8" w:rsidRPr="007A33F8" w:rsidRDefault="007A33F8" w:rsidP="007A33F8">
      <w:pPr>
        <w:pStyle w:val="Bezmezer"/>
      </w:pPr>
      <w:r w:rsidRPr="007A33F8">
        <w:t>Radioaktivita:</w:t>
      </w:r>
    </w:p>
    <w:p w:rsidR="007A33F8" w:rsidRPr="007A33F8" w:rsidRDefault="007A33F8" w:rsidP="007A33F8">
      <w:pPr>
        <w:pStyle w:val="Bezmezer"/>
        <w:numPr>
          <w:ilvl w:val="0"/>
          <w:numId w:val="8"/>
        </w:numPr>
      </w:pPr>
      <w:r w:rsidRPr="007A33F8">
        <w:t>přirozená</w:t>
      </w:r>
    </w:p>
    <w:p w:rsidR="007A33F8" w:rsidRPr="007A33F8" w:rsidRDefault="007A33F8" w:rsidP="007A33F8">
      <w:pPr>
        <w:pStyle w:val="Bezmezer"/>
        <w:numPr>
          <w:ilvl w:val="0"/>
          <w:numId w:val="8"/>
        </w:numPr>
      </w:pPr>
      <w:r w:rsidRPr="007A33F8">
        <w:t>umělá</w:t>
      </w:r>
    </w:p>
    <w:p w:rsidR="007A33F8" w:rsidRPr="007A33F8" w:rsidRDefault="007A33F8" w:rsidP="007A3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7A33F8" w:rsidRDefault="007A33F8" w:rsidP="007A33F8">
      <w:pPr>
        <w:pStyle w:val="Bezmezer"/>
        <w:numPr>
          <w:ilvl w:val="0"/>
          <w:numId w:val="9"/>
        </w:numPr>
        <w:ind w:left="284" w:hanging="284"/>
      </w:pPr>
      <w:r w:rsidRPr="007A33F8">
        <w:t xml:space="preserve">Přirozená radioaktivita </w:t>
      </w:r>
    </w:p>
    <w:p w:rsidR="007A33F8" w:rsidRPr="007A33F8" w:rsidRDefault="007A33F8" w:rsidP="007A33F8">
      <w:pPr>
        <w:pStyle w:val="Bezmezer"/>
        <w:numPr>
          <w:ilvl w:val="0"/>
          <w:numId w:val="6"/>
        </w:numPr>
      </w:pPr>
      <w:r w:rsidRPr="007A33F8">
        <w:t>samovolná přeměna jader nestabilních</w:t>
      </w:r>
      <w:r>
        <w:t xml:space="preserve"> atomů nebo </w:t>
      </w:r>
      <w:r w:rsidRPr="007A33F8">
        <w:t>nestabilních at</w:t>
      </w:r>
      <w:r>
        <w:t xml:space="preserve">omových jader jednoho prvku ve </w:t>
      </w:r>
      <w:r w:rsidRPr="007A33F8">
        <w:t>stabilnější jádra jiných prvků</w:t>
      </w:r>
    </w:p>
    <w:p w:rsidR="007A33F8" w:rsidRPr="007A33F8" w:rsidRDefault="007A33F8" w:rsidP="007A33F8">
      <w:pPr>
        <w:pStyle w:val="Bezmezer"/>
        <w:numPr>
          <w:ilvl w:val="0"/>
          <w:numId w:val="6"/>
        </w:numPr>
      </w:pPr>
      <w:r w:rsidRPr="007A33F8">
        <w:t xml:space="preserve">dochází k emisi určitých částic </w:t>
      </w:r>
      <w:r w:rsidRPr="007A33F8">
        <w:rPr>
          <w:lang w:val="el-GR"/>
        </w:rPr>
        <w:t>α</w:t>
      </w:r>
      <w:r w:rsidRPr="007A33F8">
        <w:t xml:space="preserve"> a </w:t>
      </w:r>
      <w:r w:rsidRPr="007A33F8">
        <w:rPr>
          <w:lang w:val="el-GR"/>
        </w:rPr>
        <w:t>β</w:t>
      </w:r>
    </w:p>
    <w:p w:rsidR="007A33F8" w:rsidRPr="007A33F8" w:rsidRDefault="007A33F8" w:rsidP="007A33F8">
      <w:pPr>
        <w:pStyle w:val="Bezmezer"/>
        <w:numPr>
          <w:ilvl w:val="0"/>
          <w:numId w:val="6"/>
        </w:numPr>
      </w:pPr>
      <w:r w:rsidRPr="007A33F8">
        <w:t>pozorováno u těžký</w:t>
      </w:r>
      <w:r>
        <w:t xml:space="preserve">ch jader prvků, které jsou v </w:t>
      </w:r>
      <w:r w:rsidRPr="007A33F8">
        <w:t>periodické soustavě prvků za olovem</w:t>
      </w:r>
    </w:p>
    <w:p w:rsidR="007A33F8" w:rsidRDefault="007A33F8" w:rsidP="007A33F8">
      <w:pPr>
        <w:pStyle w:val="Bezmezer"/>
      </w:pPr>
    </w:p>
    <w:p w:rsidR="007A33F8" w:rsidRPr="007A33F8" w:rsidRDefault="007A33F8" w:rsidP="007A33F8">
      <w:pPr>
        <w:pStyle w:val="Bezmezer"/>
      </w:pPr>
      <w:r w:rsidRPr="007A33F8">
        <w:rPr>
          <w:b/>
        </w:rPr>
        <w:t xml:space="preserve">Záření </w:t>
      </w:r>
      <w:r w:rsidRPr="007A33F8">
        <w:rPr>
          <w:b/>
          <w:lang w:val="el-GR"/>
        </w:rPr>
        <w:t>α</w:t>
      </w:r>
      <w:r w:rsidRPr="007A33F8">
        <w:t xml:space="preserve"> = proud ja</w:t>
      </w:r>
      <w:r>
        <w:t xml:space="preserve">der hélia, složených ze dvou </w:t>
      </w:r>
      <w:r w:rsidRPr="007A33F8">
        <w:t>protonů a dvou neutronů</w:t>
      </w:r>
    </w:p>
    <w:p w:rsidR="007A33F8" w:rsidRPr="007A33F8" w:rsidRDefault="007A33F8" w:rsidP="007A33F8">
      <w:pPr>
        <w:pStyle w:val="Bezmezer"/>
        <w:numPr>
          <w:ilvl w:val="0"/>
          <w:numId w:val="6"/>
        </w:numPr>
      </w:pPr>
      <w:r w:rsidRPr="007A33F8">
        <w:t xml:space="preserve">při průchodu </w:t>
      </w:r>
      <w:r>
        <w:t xml:space="preserve">elektrickým polem mezi deskami </w:t>
      </w:r>
      <w:r w:rsidRPr="007A33F8">
        <w:t>kondenzátoru se odchyluje k záporné desce</w:t>
      </w:r>
    </w:p>
    <w:p w:rsidR="007A33F8" w:rsidRPr="007A33F8" w:rsidRDefault="007A33F8" w:rsidP="007A33F8">
      <w:pPr>
        <w:pStyle w:val="Bezmezer"/>
        <w:numPr>
          <w:ilvl w:val="0"/>
          <w:numId w:val="6"/>
        </w:numPr>
      </w:pPr>
      <w:r w:rsidRPr="007A33F8">
        <w:t>má silné ionizační účinky</w:t>
      </w:r>
    </w:p>
    <w:p w:rsidR="007A33F8" w:rsidRPr="007A33F8" w:rsidRDefault="007A33F8" w:rsidP="007A33F8">
      <w:pPr>
        <w:pStyle w:val="Bezmezer"/>
        <w:numPr>
          <w:ilvl w:val="0"/>
          <w:numId w:val="6"/>
        </w:numPr>
      </w:pPr>
      <w:r>
        <w:t>j</w:t>
      </w:r>
      <w:r w:rsidRPr="007A33F8">
        <w:t xml:space="preserve">e absorbováno </w:t>
      </w:r>
      <w:r>
        <w:t xml:space="preserve">několikacentimetrovou vrstvou </w:t>
      </w:r>
      <w:r w:rsidRPr="007A33F8">
        <w:t>vzduchu</w:t>
      </w:r>
    </w:p>
    <w:p w:rsidR="007A33F8" w:rsidRDefault="009E7AC2" w:rsidP="007A33F8">
      <w:pPr>
        <w:pStyle w:val="Bezmezer"/>
      </w:pPr>
      <w:r>
        <w:rPr>
          <w:noProof/>
          <w:lang w:eastAsia="cs-CZ"/>
        </w:rPr>
        <w:pict>
          <v:shape id="_x0000_s1027" type="#_x0000_t75" style="position:absolute;margin-left:26.3pt;margin-top:6.25pt;width:106.6pt;height:23.4pt;z-index:251661312" fillcolor="window" strokecolor="red" strokeweight="3pt">
            <v:stroke linestyle="thinThin"/>
            <v:imagedata r:id="rId11" o:title=""/>
          </v:shape>
          <o:OLEObject Type="Embed" ProgID="Equation.3" ShapeID="_x0000_s1027" DrawAspect="Content" ObjectID="_1383332639" r:id="rId12"/>
        </w:pict>
      </w:r>
    </w:p>
    <w:p w:rsidR="007A33F8" w:rsidRPr="007A33F8" w:rsidRDefault="007A33F8" w:rsidP="007A33F8">
      <w:pPr>
        <w:pStyle w:val="Bezmezer"/>
      </w:pPr>
      <w:r w:rsidRPr="007A33F8">
        <w:t>Platí:</w:t>
      </w:r>
    </w:p>
    <w:p w:rsidR="007A33F8" w:rsidRDefault="007A33F8" w:rsidP="007A33F8">
      <w:pPr>
        <w:pStyle w:val="Bezmezer"/>
      </w:pPr>
    </w:p>
    <w:p w:rsidR="007A33F8" w:rsidRPr="007A33F8" w:rsidRDefault="007A33F8" w:rsidP="003D5CBB">
      <w:pPr>
        <w:pStyle w:val="Bezmezer"/>
        <w:ind w:left="993" w:hanging="993"/>
      </w:pPr>
      <w:r w:rsidRPr="007A33F8">
        <w:rPr>
          <w:b/>
        </w:rPr>
        <w:t xml:space="preserve">Záření </w:t>
      </w:r>
      <w:r w:rsidRPr="007A33F8">
        <w:rPr>
          <w:b/>
          <w:lang w:val="el-GR"/>
        </w:rPr>
        <w:t>β</w:t>
      </w:r>
      <w:r>
        <w:rPr>
          <w:b/>
        </w:rPr>
        <w:t>-</w:t>
      </w:r>
      <w:r w:rsidRPr="007A33F8">
        <w:rPr>
          <w:b/>
          <w:bCs/>
          <w:vertAlign w:val="superscript"/>
        </w:rPr>
        <w:t xml:space="preserve"> </w:t>
      </w:r>
      <w:r w:rsidRPr="007A33F8">
        <w:rPr>
          <w:vertAlign w:val="superscript"/>
        </w:rPr>
        <w:t xml:space="preserve"> </w:t>
      </w:r>
      <w:r w:rsidRPr="007A33F8">
        <w:t xml:space="preserve">= proud elektronů vyletujících z jader </w:t>
      </w:r>
      <w:r w:rsidRPr="007A33F8">
        <w:tab/>
        <w:t>radioaktivn</w:t>
      </w:r>
      <w:r>
        <w:t xml:space="preserve">ích prvků rychlostmi blížících </w:t>
      </w:r>
      <w:r w:rsidRPr="007A33F8">
        <w:t>se rychlosti světla</w:t>
      </w:r>
    </w:p>
    <w:p w:rsidR="007A33F8" w:rsidRPr="007A33F8" w:rsidRDefault="007A33F8" w:rsidP="003D5CBB">
      <w:pPr>
        <w:pStyle w:val="Bezmezer"/>
        <w:numPr>
          <w:ilvl w:val="0"/>
          <w:numId w:val="6"/>
        </w:numPr>
      </w:pPr>
      <w:r w:rsidRPr="007A33F8">
        <w:t xml:space="preserve"> v elektrickém poli se odchylují ke kladné elektrodě</w:t>
      </w:r>
    </w:p>
    <w:p w:rsidR="007A33F8" w:rsidRPr="007A33F8" w:rsidRDefault="007A33F8" w:rsidP="003D5CBB">
      <w:pPr>
        <w:pStyle w:val="Bezmezer"/>
        <w:numPr>
          <w:ilvl w:val="0"/>
          <w:numId w:val="6"/>
        </w:numPr>
      </w:pPr>
      <w:r w:rsidRPr="007A33F8">
        <w:t xml:space="preserve">záření je tvrdší než záření </w:t>
      </w:r>
      <w:r w:rsidRPr="007A33F8">
        <w:rPr>
          <w:lang w:val="el-GR"/>
        </w:rPr>
        <w:t>α</w:t>
      </w:r>
      <w:r w:rsidRPr="007A33F8">
        <w:t xml:space="preserve"> </w:t>
      </w:r>
    </w:p>
    <w:p w:rsidR="007A33F8" w:rsidRPr="007A33F8" w:rsidRDefault="007A33F8" w:rsidP="003D5CBB">
      <w:pPr>
        <w:pStyle w:val="Bezmezer"/>
        <w:numPr>
          <w:ilvl w:val="0"/>
          <w:numId w:val="6"/>
        </w:numPr>
      </w:pPr>
      <w:r w:rsidRPr="007A33F8">
        <w:t xml:space="preserve">k </w:t>
      </w:r>
      <w:r w:rsidR="003D5CBB">
        <w:t xml:space="preserve">zachycení -  hliníková deska o </w:t>
      </w:r>
      <w:r w:rsidRPr="007A33F8">
        <w:t>tloušťce několika mm</w:t>
      </w:r>
    </w:p>
    <w:p w:rsidR="007A33F8" w:rsidRPr="007A33F8" w:rsidRDefault="007A33F8" w:rsidP="003D5CBB">
      <w:pPr>
        <w:pStyle w:val="Bezmezer"/>
      </w:pPr>
    </w:p>
    <w:p w:rsidR="007A33F8" w:rsidRPr="007A33F8" w:rsidRDefault="007A33F8" w:rsidP="003D5CBB">
      <w:pPr>
        <w:pStyle w:val="Bezmezer"/>
      </w:pPr>
      <w:r w:rsidRPr="007A33F8">
        <w:lastRenderedPageBreak/>
        <w:t xml:space="preserve">Záření </w:t>
      </w:r>
      <w:r w:rsidRPr="007A33F8">
        <w:rPr>
          <w:lang w:val="el-GR"/>
        </w:rPr>
        <w:t>β</w:t>
      </w:r>
      <w:r w:rsidRPr="007A33F8">
        <w:rPr>
          <w:b/>
          <w:bCs/>
          <w:vertAlign w:val="superscript"/>
        </w:rPr>
        <w:t>+</w:t>
      </w:r>
      <w:r w:rsidRPr="007A33F8">
        <w:rPr>
          <w:vertAlign w:val="superscript"/>
        </w:rPr>
        <w:t xml:space="preserve"> </w:t>
      </w:r>
      <w:r w:rsidRPr="007A33F8">
        <w:t>= proud pozitr</w:t>
      </w:r>
      <w:r w:rsidR="003D5CBB">
        <w:t xml:space="preserve">onů (antičástice k elektronu – </w:t>
      </w:r>
      <w:r w:rsidRPr="007A33F8">
        <w:t>opačný náboj, stejná hmotnost)</w:t>
      </w:r>
    </w:p>
    <w:p w:rsidR="003D5CBB" w:rsidRDefault="009E7AC2" w:rsidP="003D5CBB">
      <w:pPr>
        <w:pStyle w:val="Bezmezer"/>
      </w:pPr>
      <w:r>
        <w:rPr>
          <w:noProof/>
          <w:lang w:eastAsia="cs-CZ"/>
        </w:rPr>
        <w:pict>
          <v:shape id="_x0000_s1028" type="#_x0000_t75" style="position:absolute;margin-left:39.4pt;margin-top:8.45pt;width:88.5pt;height:21.25pt;z-index:251662336" fillcolor="window" strokecolor="red" strokeweight="3pt">
            <v:stroke linestyle="thinThin"/>
            <v:imagedata r:id="rId13" o:title=""/>
          </v:shape>
          <o:OLEObject Type="Embed" ProgID="Equation.3" ShapeID="_x0000_s1028" DrawAspect="Content" ObjectID="_1383332640" r:id="rId14"/>
        </w:pict>
      </w:r>
    </w:p>
    <w:p w:rsidR="007A33F8" w:rsidRPr="007A33F8" w:rsidRDefault="007A33F8" w:rsidP="003D5CBB">
      <w:pPr>
        <w:pStyle w:val="Bezmezer"/>
      </w:pPr>
      <w:r w:rsidRPr="007A33F8">
        <w:t xml:space="preserve">Platí: </w:t>
      </w:r>
      <w:r w:rsidRPr="007A33F8">
        <w:rPr>
          <w:lang w:val="el-GR"/>
        </w:rPr>
        <w:t>β</w:t>
      </w:r>
      <w:r w:rsidRPr="007A33F8">
        <w:rPr>
          <w:b/>
          <w:bCs/>
          <w:vertAlign w:val="superscript"/>
        </w:rPr>
        <w:t xml:space="preserve">- </w:t>
      </w:r>
    </w:p>
    <w:p w:rsidR="007A33F8" w:rsidRPr="007A33F8" w:rsidRDefault="007A33F8" w:rsidP="003D5CBB">
      <w:pPr>
        <w:pStyle w:val="Bezmezer"/>
      </w:pPr>
    </w:p>
    <w:p w:rsidR="007A33F8" w:rsidRPr="007A33F8" w:rsidRDefault="009E7AC2" w:rsidP="003D5CBB">
      <w:pPr>
        <w:pStyle w:val="Bezmezer"/>
      </w:pPr>
      <w:r>
        <w:rPr>
          <w:noProof/>
          <w:lang w:eastAsia="cs-CZ"/>
        </w:rPr>
        <w:pict>
          <v:shape id="_x0000_s1029" type="#_x0000_t75" style="position:absolute;margin-left:39.4pt;margin-top:9.45pt;width:88.5pt;height:21.25pt;z-index:251663360" fillcolor="window" strokecolor="red" strokeweight="3pt">
            <v:stroke linestyle="thinThin"/>
            <v:imagedata r:id="rId15" o:title=""/>
          </v:shape>
          <o:OLEObject Type="Embed" ProgID="Equation.3" ShapeID="_x0000_s1029" DrawAspect="Content" ObjectID="_1383332641" r:id="rId16"/>
        </w:pict>
      </w:r>
      <w:r w:rsidR="007A33F8" w:rsidRPr="007A33F8">
        <w:t xml:space="preserve">     </w:t>
      </w:r>
    </w:p>
    <w:p w:rsidR="007A33F8" w:rsidRPr="007A33F8" w:rsidRDefault="007A33F8" w:rsidP="003D5CBB">
      <w:pPr>
        <w:pStyle w:val="Bezmezer"/>
      </w:pPr>
      <w:r w:rsidRPr="007A33F8">
        <w:t xml:space="preserve">         </w:t>
      </w:r>
      <w:r w:rsidRPr="007A33F8">
        <w:rPr>
          <w:lang w:val="el-GR"/>
        </w:rPr>
        <w:t>β</w:t>
      </w:r>
      <w:r w:rsidRPr="007A33F8">
        <w:rPr>
          <w:b/>
          <w:bCs/>
          <w:vertAlign w:val="superscript"/>
        </w:rPr>
        <w:t>+</w:t>
      </w:r>
    </w:p>
    <w:p w:rsidR="003D5CBB" w:rsidRDefault="003D5CBB" w:rsidP="003D5CBB">
      <w:pPr>
        <w:pStyle w:val="Bezmezer"/>
      </w:pPr>
    </w:p>
    <w:p w:rsidR="007A33F8" w:rsidRPr="007A33F8" w:rsidRDefault="007A33F8" w:rsidP="003D5CBB">
      <w:pPr>
        <w:pStyle w:val="Bezmezer"/>
      </w:pPr>
      <w:r w:rsidRPr="007A33F8">
        <w:t xml:space="preserve">Záření </w:t>
      </w:r>
      <w:r w:rsidRPr="007A33F8">
        <w:rPr>
          <w:lang w:val="el-GR"/>
        </w:rPr>
        <w:t>γ</w:t>
      </w:r>
      <w:r w:rsidRPr="007A33F8">
        <w:t xml:space="preserve"> - může doprovázet záření </w:t>
      </w:r>
      <w:r w:rsidRPr="007A33F8">
        <w:rPr>
          <w:lang w:val="el-GR"/>
        </w:rPr>
        <w:t>α</w:t>
      </w:r>
      <w:r w:rsidRPr="007A33F8">
        <w:t xml:space="preserve"> a </w:t>
      </w:r>
      <w:r w:rsidRPr="007A33F8">
        <w:rPr>
          <w:lang w:val="el-GR"/>
        </w:rPr>
        <w:t>β</w:t>
      </w:r>
    </w:p>
    <w:p w:rsidR="007A33F8" w:rsidRPr="007A33F8" w:rsidRDefault="007A33F8" w:rsidP="003D5CBB">
      <w:pPr>
        <w:pStyle w:val="Bezmezer"/>
      </w:pPr>
      <w:r w:rsidRPr="007A33F8">
        <w:t xml:space="preserve">              - elektroma</w:t>
      </w:r>
      <w:r w:rsidR="003D5CBB">
        <w:t xml:space="preserve">gnetické záření velmi krátkých </w:t>
      </w:r>
      <w:r w:rsidRPr="007A33F8">
        <w:t>vlnových délek</w:t>
      </w:r>
    </w:p>
    <w:p w:rsidR="007A33F8" w:rsidRPr="007A33F8" w:rsidRDefault="007A33F8" w:rsidP="003D5CBB">
      <w:pPr>
        <w:pStyle w:val="Bezmezer"/>
        <w:ind w:firstLine="708"/>
      </w:pPr>
      <w:r w:rsidRPr="007A33F8">
        <w:t>- nepůsob</w:t>
      </w:r>
      <w:r w:rsidR="003D5CBB">
        <w:t xml:space="preserve">í na ně ani elektrické ani </w:t>
      </w:r>
      <w:r w:rsidRPr="007A33F8">
        <w:t>magnetické pole</w:t>
      </w:r>
    </w:p>
    <w:p w:rsidR="007A33F8" w:rsidRPr="007A33F8" w:rsidRDefault="007A33F8" w:rsidP="003D5CBB">
      <w:pPr>
        <w:pStyle w:val="Bezmezer"/>
      </w:pPr>
      <w:r w:rsidRPr="007A33F8">
        <w:tab/>
        <w:t>- má silné ionizační účinky</w:t>
      </w:r>
    </w:p>
    <w:p w:rsidR="007A33F8" w:rsidRPr="007A33F8" w:rsidRDefault="007A33F8" w:rsidP="003D5CBB">
      <w:pPr>
        <w:pStyle w:val="Bezmezer"/>
      </w:pPr>
      <w:r w:rsidRPr="007A33F8">
        <w:tab/>
        <w:t>- záření velmi tvrdé</w:t>
      </w:r>
    </w:p>
    <w:p w:rsidR="007A33F8" w:rsidRPr="007A33F8" w:rsidRDefault="007A33F8" w:rsidP="003D5CBB">
      <w:pPr>
        <w:pStyle w:val="Bezmezer"/>
        <w:ind w:firstLine="708"/>
      </w:pPr>
      <w:r w:rsidRPr="007A33F8">
        <w:t>- pohltí je jen velmi silné olověné desky</w:t>
      </w:r>
      <w:r w:rsidR="003D5CBB">
        <w:t xml:space="preserve"> </w:t>
      </w:r>
      <w:r w:rsidRPr="007A33F8">
        <w:t>(1 m)</w:t>
      </w:r>
    </w:p>
    <w:p w:rsidR="007A33F8" w:rsidRPr="007A33F8" w:rsidRDefault="007A33F8" w:rsidP="003D5CBB">
      <w:pPr>
        <w:pStyle w:val="Bezmezer"/>
        <w:rPr>
          <w:rFonts w:ascii="Arial" w:hAnsi="Arial" w:cs="Arial"/>
          <w:sz w:val="56"/>
          <w:szCs w:val="56"/>
        </w:rPr>
      </w:pPr>
      <w:r w:rsidRPr="007A33F8">
        <w:t xml:space="preserve"> </w:t>
      </w:r>
      <w:r w:rsidRPr="007A33F8">
        <w:tab/>
        <w:t>- neexistuje samostatně</w:t>
      </w:r>
      <w:r w:rsidRPr="007A33F8">
        <w:rPr>
          <w:rFonts w:ascii="Arial" w:hAnsi="Arial" w:cs="Arial"/>
          <w:sz w:val="56"/>
          <w:szCs w:val="56"/>
        </w:rPr>
        <w:t xml:space="preserve">     </w:t>
      </w:r>
    </w:p>
    <w:p w:rsidR="007A33F8" w:rsidRPr="007A33F8" w:rsidRDefault="007A33F8" w:rsidP="003D5CBB">
      <w:pPr>
        <w:pStyle w:val="Bezmezer"/>
      </w:pPr>
      <w:r w:rsidRPr="007A33F8">
        <w:t xml:space="preserve">         </w:t>
      </w:r>
    </w:p>
    <w:p w:rsidR="007A33F8" w:rsidRPr="007A33F8" w:rsidRDefault="009E7AC2" w:rsidP="003D5CBB">
      <w:pPr>
        <w:pStyle w:val="Odstavecseseznamem"/>
      </w:pPr>
      <w:r>
        <w:rPr>
          <w:noProof/>
          <w:lang w:eastAsia="cs-CZ"/>
        </w:rPr>
        <w:pict>
          <v:shape id="_x0000_s1030" type="#_x0000_t75" style="position:absolute;margin-left:259.15pt;margin-top:20.85pt;width:28.5pt;height:22.55pt;z-index:251664384" fillcolor="window" strokecolor="red" strokeweight="3pt">
            <v:stroke linestyle="thinThin"/>
            <v:imagedata r:id="rId17" o:title=""/>
          </v:shape>
          <o:OLEObject Type="Embed" ProgID="Equation.3" ShapeID="_x0000_s1030" DrawAspect="Content" ObjectID="_1383332642" r:id="rId18"/>
        </w:pict>
      </w:r>
      <w:r w:rsidR="007A33F8" w:rsidRPr="007A33F8">
        <w:t>Příklad:</w:t>
      </w:r>
    </w:p>
    <w:p w:rsidR="007A33F8" w:rsidRPr="007A33F8" w:rsidRDefault="007A33F8" w:rsidP="003D5CBB">
      <w:pPr>
        <w:pStyle w:val="Bezmezer"/>
        <w:tabs>
          <w:tab w:val="left" w:pos="5812"/>
        </w:tabs>
        <w:rPr>
          <w:i/>
          <w:iCs/>
        </w:rPr>
      </w:pPr>
      <w:r w:rsidRPr="007A33F8">
        <w:t>Urči protonové a nukleonové číslo nukl</w:t>
      </w:r>
      <w:r w:rsidR="003D5CBB">
        <w:t xml:space="preserve">idu, který vznikne z </w:t>
      </w:r>
      <w:r w:rsidR="003D5CBB">
        <w:tab/>
      </w:r>
      <w:proofErr w:type="gramStart"/>
      <w:r w:rsidR="003D5CBB">
        <w:t>vyzářením</w:t>
      </w:r>
      <w:proofErr w:type="gramEnd"/>
      <w:r w:rsidRPr="007A33F8">
        <w:t xml:space="preserve"> 5 částic záření </w:t>
      </w:r>
      <w:r w:rsidRPr="007A33F8">
        <w:rPr>
          <w:i/>
          <w:iCs/>
          <w:lang w:val="el-GR"/>
        </w:rPr>
        <w:t>α</w:t>
      </w:r>
      <w:r w:rsidRPr="007A33F8">
        <w:rPr>
          <w:i/>
          <w:iCs/>
        </w:rPr>
        <w:t xml:space="preserve"> </w:t>
      </w:r>
      <w:r w:rsidRPr="007A33F8">
        <w:t xml:space="preserve">a 2 částic </w:t>
      </w:r>
      <w:r w:rsidRPr="007A33F8">
        <w:rPr>
          <w:i/>
          <w:iCs/>
          <w:lang w:val="el-GR"/>
        </w:rPr>
        <w:t>β</w:t>
      </w:r>
      <w:r w:rsidRPr="007A33F8">
        <w:rPr>
          <w:i/>
          <w:iCs/>
        </w:rPr>
        <w:t>.</w:t>
      </w:r>
    </w:p>
    <w:p w:rsidR="007A33F8" w:rsidRDefault="007A33F8" w:rsidP="003D5CBB">
      <w:pPr>
        <w:pStyle w:val="Bezmezer"/>
      </w:pPr>
    </w:p>
    <w:p w:rsidR="003D5CBB" w:rsidRDefault="003D5CBB" w:rsidP="003D5CBB">
      <w:pPr>
        <w:pStyle w:val="Bezmezer"/>
      </w:pPr>
    </w:p>
    <w:p w:rsidR="003D5CBB" w:rsidRDefault="003D5CBB" w:rsidP="003D5CBB">
      <w:pPr>
        <w:pStyle w:val="Bezmezer"/>
      </w:pPr>
    </w:p>
    <w:p w:rsidR="003D5CBB" w:rsidRDefault="003D5CBB" w:rsidP="003D5CBB">
      <w:pPr>
        <w:pStyle w:val="Bezmezer"/>
      </w:pPr>
    </w:p>
    <w:p w:rsidR="007A33F8" w:rsidRPr="007A33F8" w:rsidRDefault="007A33F8" w:rsidP="003D5CBB">
      <w:pPr>
        <w:pStyle w:val="Bezmezer"/>
        <w:rPr>
          <w:b/>
          <w:bCs/>
        </w:rPr>
      </w:pPr>
    </w:p>
    <w:p w:rsidR="007A33F8" w:rsidRPr="007A33F8" w:rsidRDefault="007A33F8" w:rsidP="003D5CBB">
      <w:pPr>
        <w:pStyle w:val="Bezmezer"/>
        <w:rPr>
          <w:b/>
          <w:bCs/>
        </w:rPr>
      </w:pPr>
    </w:p>
    <w:p w:rsidR="007A33F8" w:rsidRPr="007A33F8" w:rsidRDefault="007A33F8" w:rsidP="003D5CBB">
      <w:pPr>
        <w:pStyle w:val="Odstavecseseznamem"/>
      </w:pPr>
      <w:r w:rsidRPr="007A33F8">
        <w:t>Posunovací pravidla a základní zákon radioaktivních přeměn:</w:t>
      </w:r>
    </w:p>
    <w:p w:rsidR="007A33F8" w:rsidRPr="007A33F8" w:rsidRDefault="007A33F8" w:rsidP="003D5CBB">
      <w:pPr>
        <w:pStyle w:val="Bezmezer"/>
        <w:numPr>
          <w:ilvl w:val="0"/>
          <w:numId w:val="6"/>
        </w:numPr>
      </w:pPr>
      <w:r w:rsidRPr="007A33F8">
        <w:t>přeměny atomových jader,</w:t>
      </w:r>
      <w:r w:rsidR="003D5CBB">
        <w:t xml:space="preserve"> při kterých dochází k emisi </w:t>
      </w:r>
      <w:r w:rsidRPr="007A33F8">
        <w:t xml:space="preserve">záření </w:t>
      </w:r>
      <w:r w:rsidRPr="007A33F8">
        <w:rPr>
          <w:lang w:val="el-GR"/>
        </w:rPr>
        <w:t>α</w:t>
      </w:r>
      <w:r w:rsidRPr="007A33F8">
        <w:t xml:space="preserve"> a </w:t>
      </w:r>
      <w:r w:rsidRPr="007A33F8">
        <w:rPr>
          <w:lang w:val="el-GR"/>
        </w:rPr>
        <w:t>β</w:t>
      </w:r>
      <w:r w:rsidRPr="007A33F8">
        <w:t xml:space="preserve"> = rozpad </w:t>
      </w:r>
      <w:r w:rsidRPr="007A33F8">
        <w:rPr>
          <w:lang w:val="el-GR"/>
        </w:rPr>
        <w:t>α</w:t>
      </w:r>
      <w:r w:rsidRPr="007A33F8">
        <w:t xml:space="preserve"> a </w:t>
      </w:r>
      <w:r w:rsidRPr="007A33F8">
        <w:rPr>
          <w:lang w:val="el-GR"/>
        </w:rPr>
        <w:t>β</w:t>
      </w:r>
      <w:r w:rsidRPr="007A33F8">
        <w:t xml:space="preserve"> (rozpad </w:t>
      </w:r>
      <w:r w:rsidRPr="007A33F8">
        <w:rPr>
          <w:lang w:val="el-GR"/>
        </w:rPr>
        <w:t>γ</w:t>
      </w:r>
      <w:r w:rsidRPr="007A33F8">
        <w:t xml:space="preserve"> neexistuje)</w:t>
      </w:r>
    </w:p>
    <w:p w:rsidR="007A33F8" w:rsidRPr="007A33F8" w:rsidRDefault="007A33F8" w:rsidP="003D5CBB">
      <w:pPr>
        <w:pStyle w:val="Bezmezer"/>
        <w:numPr>
          <w:ilvl w:val="0"/>
          <w:numId w:val="6"/>
        </w:numPr>
      </w:pPr>
      <w:r w:rsidRPr="007A33F8">
        <w:t xml:space="preserve"> rozpadající se jádro = mateřské</w:t>
      </w:r>
    </w:p>
    <w:p w:rsidR="007A33F8" w:rsidRPr="007A33F8" w:rsidRDefault="007A33F8" w:rsidP="003D5CBB">
      <w:pPr>
        <w:pStyle w:val="Bezmezer"/>
        <w:numPr>
          <w:ilvl w:val="0"/>
          <w:numId w:val="6"/>
        </w:numPr>
      </w:pPr>
      <w:r w:rsidRPr="007A33F8">
        <w:t xml:space="preserve"> jádro rozpadu = </w:t>
      </w:r>
      <w:proofErr w:type="spellStart"/>
      <w:proofErr w:type="gramStart"/>
      <w:r w:rsidRPr="007A33F8">
        <w:t>dceřinné</w:t>
      </w:r>
      <w:proofErr w:type="spellEnd"/>
      <w:proofErr w:type="gramEnd"/>
    </w:p>
    <w:p w:rsidR="007A33F8" w:rsidRPr="007A33F8" w:rsidRDefault="007A33F8" w:rsidP="003D5CBB">
      <w:pPr>
        <w:pStyle w:val="Bezmezer"/>
        <w:numPr>
          <w:ilvl w:val="0"/>
          <w:numId w:val="6"/>
        </w:numPr>
      </w:pPr>
      <w:r w:rsidRPr="007A33F8">
        <w:t xml:space="preserve"> rozpad </w:t>
      </w:r>
      <w:r w:rsidRPr="007A33F8">
        <w:rPr>
          <w:lang w:val="el-GR"/>
        </w:rPr>
        <w:t>α</w:t>
      </w:r>
      <w:r w:rsidRPr="007A33F8">
        <w:t xml:space="preserve"> posunuj</w:t>
      </w:r>
      <w:r w:rsidR="003D5CBB">
        <w:t xml:space="preserve">e chemický prvek v periodické </w:t>
      </w:r>
      <w:r w:rsidRPr="007A33F8">
        <w:t>soustavě o dvě místa vlevo</w:t>
      </w:r>
    </w:p>
    <w:p w:rsidR="007A33F8" w:rsidRPr="007A33F8" w:rsidRDefault="007A33F8" w:rsidP="003D5CBB">
      <w:pPr>
        <w:pStyle w:val="Bezmezer"/>
        <w:numPr>
          <w:ilvl w:val="0"/>
          <w:numId w:val="6"/>
        </w:numPr>
      </w:pPr>
      <w:r w:rsidRPr="007A33F8">
        <w:t xml:space="preserve">rozpad </w:t>
      </w:r>
      <w:r w:rsidRPr="007A33F8">
        <w:rPr>
          <w:lang w:val="el-GR"/>
        </w:rPr>
        <w:t>β</w:t>
      </w:r>
      <w:r w:rsidRPr="007A33F8">
        <w:rPr>
          <w:b/>
          <w:bCs/>
          <w:vertAlign w:val="superscript"/>
        </w:rPr>
        <w:t xml:space="preserve">-  </w:t>
      </w:r>
      <w:r w:rsidRPr="007A33F8">
        <w:t xml:space="preserve">posunuje chemický prvek </w:t>
      </w:r>
      <w:r w:rsidR="003D5CBB">
        <w:t xml:space="preserve">o jedno místo </w:t>
      </w:r>
      <w:r w:rsidRPr="007A33F8">
        <w:t>vpravo</w:t>
      </w:r>
    </w:p>
    <w:p w:rsidR="007A33F8" w:rsidRPr="007A33F8" w:rsidRDefault="007A33F8" w:rsidP="003D5CBB">
      <w:pPr>
        <w:pStyle w:val="Bezmezer"/>
      </w:pPr>
      <w:r w:rsidRPr="007A33F8">
        <w:t xml:space="preserve">         </w:t>
      </w:r>
    </w:p>
    <w:p w:rsidR="007A33F8" w:rsidRPr="007A33F8" w:rsidRDefault="007A33F8" w:rsidP="003D5CBB">
      <w:pPr>
        <w:pStyle w:val="Bezmezer"/>
      </w:pPr>
      <w:r w:rsidRPr="007A33F8">
        <w:t>Radioaktivní řada = posloupnost radioaktivních přeměn mateřského jádra</w:t>
      </w:r>
      <w:r w:rsidR="003D5CBB">
        <w:t>.</w:t>
      </w:r>
    </w:p>
    <w:p w:rsidR="007A33F8" w:rsidRPr="007A33F8" w:rsidRDefault="007A33F8" w:rsidP="003D5CBB">
      <w:pPr>
        <w:pStyle w:val="Bezmezer"/>
      </w:pPr>
      <w:r w:rsidRPr="007A33F8">
        <w:t>Existují tři přirozené radioaktivní řady:</w:t>
      </w:r>
    </w:p>
    <w:p w:rsidR="007A33F8" w:rsidRPr="007A33F8" w:rsidRDefault="007A33F8" w:rsidP="003D5CBB">
      <w:pPr>
        <w:pStyle w:val="Bezmezer"/>
        <w:numPr>
          <w:ilvl w:val="0"/>
          <w:numId w:val="10"/>
        </w:numPr>
      </w:pPr>
      <w:r w:rsidRPr="007A33F8">
        <w:t>uranová</w:t>
      </w:r>
    </w:p>
    <w:p w:rsidR="007A33F8" w:rsidRPr="007A33F8" w:rsidRDefault="007A33F8" w:rsidP="003D5CBB">
      <w:pPr>
        <w:pStyle w:val="Bezmezer"/>
        <w:numPr>
          <w:ilvl w:val="0"/>
          <w:numId w:val="10"/>
        </w:numPr>
      </w:pPr>
      <w:r w:rsidRPr="007A33F8">
        <w:t>thoriová</w:t>
      </w:r>
    </w:p>
    <w:p w:rsidR="007A33F8" w:rsidRPr="007A33F8" w:rsidRDefault="007A33F8" w:rsidP="003D5CBB">
      <w:pPr>
        <w:pStyle w:val="Bezmezer"/>
        <w:numPr>
          <w:ilvl w:val="0"/>
          <w:numId w:val="10"/>
        </w:numPr>
      </w:pPr>
      <w:r w:rsidRPr="007A33F8">
        <w:t>aktiniová</w:t>
      </w:r>
    </w:p>
    <w:p w:rsidR="007A33F8" w:rsidRPr="007A33F8" w:rsidRDefault="007A33F8" w:rsidP="003D5CBB">
      <w:pPr>
        <w:pStyle w:val="Bezmezer"/>
      </w:pPr>
      <w:r w:rsidRPr="007A33F8">
        <w:t xml:space="preserve">V každé probíhá řetězec rozpadů </w:t>
      </w:r>
      <w:r w:rsidRPr="007A33F8">
        <w:rPr>
          <w:lang w:val="el-GR"/>
        </w:rPr>
        <w:t>α</w:t>
      </w:r>
      <w:r w:rsidRPr="007A33F8">
        <w:t xml:space="preserve"> a </w:t>
      </w:r>
      <w:r w:rsidRPr="007A33F8">
        <w:rPr>
          <w:lang w:val="el-GR"/>
        </w:rPr>
        <w:t>β</w:t>
      </w:r>
      <w:r w:rsidRPr="007A33F8">
        <w:t xml:space="preserve"> a proces radioaktivních přeměn končí u stabilního izotopu olova.</w:t>
      </w:r>
    </w:p>
    <w:p w:rsidR="007A33F8" w:rsidRPr="007A33F8" w:rsidRDefault="007A33F8" w:rsidP="003D5CBB">
      <w:pPr>
        <w:pStyle w:val="Bezmezer"/>
      </w:pPr>
    </w:p>
    <w:p w:rsidR="007A33F8" w:rsidRPr="007A33F8" w:rsidRDefault="007A33F8" w:rsidP="003D5CBB">
      <w:pPr>
        <w:pStyle w:val="Odstavecseseznamem"/>
      </w:pPr>
      <w:r w:rsidRPr="007A33F8">
        <w:t>Základní zákon radioaktivních přeměn</w:t>
      </w:r>
    </w:p>
    <w:p w:rsidR="007A33F8" w:rsidRPr="007A33F8" w:rsidRDefault="007A33F8" w:rsidP="003D5CBB">
      <w:pPr>
        <w:pStyle w:val="Bezmezer"/>
      </w:pPr>
      <w:r w:rsidRPr="007A33F8">
        <w:t>Počet ∆N mateřských jader, která se rozpadnou v časovém intervalu ∆t, je přímo úměrný počtu N jader a časovému intervalu ∆t:</w:t>
      </w:r>
    </w:p>
    <w:p w:rsidR="007A33F8" w:rsidRPr="007A33F8" w:rsidRDefault="009E7AC2" w:rsidP="007A3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pict>
          <v:shape id="_x0000_s1031" type="#_x0000_t75" style="position:absolute;margin-left:1.9pt;margin-top:4.8pt;width:96.75pt;height:20.45pt;z-index:251665408" fillcolor="window" strokecolor="red" strokeweight="3pt">
            <v:stroke linestyle="thinThin"/>
            <v:imagedata r:id="rId19" o:title=""/>
          </v:shape>
          <o:OLEObject Type="Embed" ProgID="Equation.3" ShapeID="_x0000_s1031" DrawAspect="Content" ObjectID="_1383332643" r:id="rId20"/>
        </w:pict>
      </w:r>
    </w:p>
    <w:p w:rsidR="007A33F8" w:rsidRPr="007A33F8" w:rsidRDefault="007A33F8" w:rsidP="003D5CBB">
      <w:pPr>
        <w:pStyle w:val="Bezmezer"/>
      </w:pPr>
      <w:r w:rsidRPr="007A33F8">
        <w:rPr>
          <w:lang w:val="el-GR"/>
        </w:rPr>
        <w:t>λ</w:t>
      </w:r>
      <w:r w:rsidRPr="007A33F8">
        <w:t xml:space="preserve"> = </w:t>
      </w:r>
      <w:proofErr w:type="spellStart"/>
      <w:r w:rsidRPr="007A33F8">
        <w:t>přeměnová</w:t>
      </w:r>
      <w:proofErr w:type="spellEnd"/>
      <w:r w:rsidRPr="007A33F8">
        <w:t xml:space="preserve"> konstanta pro příslušný druh jader</w:t>
      </w:r>
    </w:p>
    <w:p w:rsidR="003D5CBB" w:rsidRDefault="003D5CBB" w:rsidP="003D5CBB">
      <w:pPr>
        <w:pStyle w:val="Odstavecseseznamem"/>
      </w:pPr>
    </w:p>
    <w:p w:rsidR="007A33F8" w:rsidRPr="007A33F8" w:rsidRDefault="009E7AC2" w:rsidP="003D5CBB">
      <w:pPr>
        <w:pStyle w:val="Odstavecseseznamem"/>
      </w:pPr>
      <w:r>
        <w:rPr>
          <w:noProof/>
          <w:lang w:eastAsia="cs-CZ"/>
        </w:rPr>
        <w:lastRenderedPageBreak/>
        <w:pict>
          <v:shape id="_x0000_s1032" type="#_x0000_t75" style="position:absolute;margin-left:1.15pt;margin-top:16.8pt;width:83.25pt;height:27.75pt;z-index:251666432" fillcolor="window" strokecolor="red" strokeweight="3pt">
            <v:stroke linestyle="thinThin"/>
            <v:imagedata r:id="rId21" o:title=""/>
          </v:shape>
          <o:OLEObject Type="Embed" ProgID="Equation.3" ShapeID="_x0000_s1032" DrawAspect="Content" ObjectID="_1383332644" r:id="rId22"/>
        </w:pict>
      </w:r>
      <w:r w:rsidR="007A33F8" w:rsidRPr="007A33F8">
        <w:t>Zákon časového poklesu počtu radioaktivních jader</w:t>
      </w:r>
    </w:p>
    <w:p w:rsidR="007A33F8" w:rsidRPr="007A33F8" w:rsidRDefault="007A33F8" w:rsidP="003D5CBB">
      <w:pPr>
        <w:pStyle w:val="Bezmezer"/>
      </w:pPr>
    </w:p>
    <w:p w:rsidR="007A33F8" w:rsidRPr="007A33F8" w:rsidRDefault="007A33F8" w:rsidP="003D5CBB">
      <w:pPr>
        <w:pStyle w:val="Bezmezer"/>
      </w:pPr>
    </w:p>
    <w:p w:rsidR="007A33F8" w:rsidRPr="007A33F8" w:rsidRDefault="007A33F8" w:rsidP="003D5CBB">
      <w:pPr>
        <w:pStyle w:val="Bezmezer"/>
      </w:pPr>
      <w:r w:rsidRPr="007A33F8">
        <w:t>N</w:t>
      </w:r>
      <w:r w:rsidRPr="007A33F8">
        <w:rPr>
          <w:vertAlign w:val="subscript"/>
        </w:rPr>
        <w:t>0</w:t>
      </w:r>
      <w:r w:rsidRPr="007A33F8">
        <w:t xml:space="preserve"> = původní počet jader v čase t = 0</w:t>
      </w:r>
    </w:p>
    <w:p w:rsidR="007A33F8" w:rsidRPr="007A33F8" w:rsidRDefault="007A33F8" w:rsidP="003D5CBB">
      <w:pPr>
        <w:pStyle w:val="Bezmezer"/>
      </w:pPr>
      <w:r w:rsidRPr="007A33F8">
        <w:t xml:space="preserve">N = počet </w:t>
      </w:r>
      <w:proofErr w:type="spellStart"/>
      <w:r w:rsidRPr="007A33F8">
        <w:t>neroz</w:t>
      </w:r>
      <w:r w:rsidR="003D5CBB">
        <w:t>padlých</w:t>
      </w:r>
      <w:proofErr w:type="spellEnd"/>
      <w:r w:rsidR="003D5CBB">
        <w:t xml:space="preserve"> radioaktivních jader v </w:t>
      </w:r>
      <w:r w:rsidRPr="007A33F8">
        <w:t>okamžiku t</w:t>
      </w:r>
    </w:p>
    <w:p w:rsidR="007A33F8" w:rsidRDefault="007A33F8" w:rsidP="003D5CBB">
      <w:pPr>
        <w:pStyle w:val="Bezmezer"/>
      </w:pPr>
      <w:r w:rsidRPr="007A33F8">
        <w:t>Poločas rozpadu T = doba, za kterou se přemění polovina původního počtu jader</w:t>
      </w:r>
      <w:r w:rsidR="003D5CBB">
        <w:t>.</w:t>
      </w:r>
    </w:p>
    <w:p w:rsidR="003D5CBB" w:rsidRPr="007A33F8" w:rsidRDefault="003D5CBB" w:rsidP="003D5CBB">
      <w:pPr>
        <w:pStyle w:val="Bezmezer"/>
      </w:pPr>
    </w:p>
    <w:p w:rsidR="007A33F8" w:rsidRPr="007A33F8" w:rsidRDefault="003D5CBB" w:rsidP="003D5CBB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325755</wp:posOffset>
            </wp:positionV>
            <wp:extent cx="3505200" cy="2496820"/>
            <wp:effectExtent l="19050" t="0" r="0" b="0"/>
            <wp:wrapTight wrapText="bothSides">
              <wp:wrapPolygon edited="0">
                <wp:start x="-117" y="0"/>
                <wp:lineTo x="-117" y="21424"/>
                <wp:lineTo x="21600" y="21424"/>
                <wp:lineTo x="21600" y="0"/>
                <wp:lineTo x="-117" y="0"/>
              </wp:wrapPolygon>
            </wp:wrapTight>
            <wp:docPr id="3" name="obrázek 3" descr="C:\Documents and Settings\mat\Dokumenty\Obrázky\images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51" name="Picture 3" descr="C:\Documents and Settings\mat\Dokumenty\Obrázky\imagesll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-27000" contrast="3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9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33F8" w:rsidRPr="007A33F8">
        <w:t>Zákon radioaktivní přeměny</w:t>
      </w:r>
    </w:p>
    <w:p w:rsidR="007A33F8" w:rsidRPr="007A33F8" w:rsidRDefault="009E7AC2" w:rsidP="007A3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pict>
          <v:shape id="_x0000_s1033" type="#_x0000_t75" style="position:absolute;margin-left:35.65pt;margin-top:2.85pt;width:57.75pt;height:41.7pt;z-index:251667456" fillcolor="window" strokecolor="red" strokeweight="3pt">
            <v:stroke linestyle="thinThin"/>
            <v:imagedata r:id="rId24" o:title=""/>
          </v:shape>
          <o:OLEObject Type="Embed" ProgID="Equation.3" ShapeID="_x0000_s1033" DrawAspect="Content" ObjectID="_1383332645" r:id="rId25"/>
        </w:pict>
      </w:r>
    </w:p>
    <w:p w:rsidR="007A33F8" w:rsidRPr="007A33F8" w:rsidRDefault="007A33F8" w:rsidP="007A3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7A33F8" w:rsidRPr="007A33F8" w:rsidRDefault="007A33F8" w:rsidP="007A3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7A33F8" w:rsidRPr="007A33F8" w:rsidRDefault="007A33F8" w:rsidP="007A3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  <w:r w:rsidRPr="007A33F8">
        <w:rPr>
          <w:rFonts w:ascii="Arial" w:hAnsi="Arial" w:cs="Arial"/>
          <w:sz w:val="56"/>
          <w:szCs w:val="56"/>
        </w:rPr>
        <w:t xml:space="preserve">                                                              </w:t>
      </w:r>
    </w:p>
    <w:p w:rsidR="007A33F8" w:rsidRPr="007A33F8" w:rsidRDefault="007A33F8" w:rsidP="007A3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7A33F8" w:rsidRPr="007A33F8" w:rsidRDefault="007A33F8" w:rsidP="007A3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7A33F8" w:rsidRPr="007A33F8" w:rsidRDefault="007A33F8" w:rsidP="007A3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:rsidR="007A33F8" w:rsidRPr="007A33F8" w:rsidRDefault="007A33F8" w:rsidP="003D5CBB">
      <w:pPr>
        <w:pStyle w:val="Bezmezer"/>
      </w:pPr>
      <w:r w:rsidRPr="003D5CBB">
        <w:rPr>
          <w:b/>
        </w:rPr>
        <w:t>Aktivita A</w:t>
      </w:r>
      <w:r w:rsidRPr="007A33F8">
        <w:t xml:space="preserve"> = počet ra</w:t>
      </w:r>
      <w:r w:rsidR="003D5CBB">
        <w:t xml:space="preserve">dioaktivních přeměn za jednu </w:t>
      </w:r>
      <w:r w:rsidRPr="007A33F8">
        <w:t>sekundu</w:t>
      </w:r>
    </w:p>
    <w:p w:rsidR="007A33F8" w:rsidRPr="007A33F8" w:rsidRDefault="009E7AC2" w:rsidP="007A3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pict>
          <v:shape id="_x0000_s1035" type="#_x0000_t75" style="position:absolute;margin-left:1.15pt;margin-top:7.4pt;width:60.85pt;height:37pt;z-index:251670528" fillcolor="window" strokecolor="red" strokeweight="3pt">
            <v:stroke linestyle="thinThin"/>
            <v:imagedata r:id="rId26" o:title=""/>
          </v:shape>
          <o:OLEObject Type="Embed" ProgID="Equation.3" ShapeID="_x0000_s1035" DrawAspect="Content" ObjectID="_1383332646" r:id="rId27"/>
        </w:pict>
      </w:r>
    </w:p>
    <w:p w:rsidR="003D5CBB" w:rsidRDefault="003D5CBB" w:rsidP="003D5CBB">
      <w:pPr>
        <w:pStyle w:val="Bezmezer"/>
      </w:pPr>
    </w:p>
    <w:p w:rsidR="003D5CBB" w:rsidRDefault="009E7AC2" w:rsidP="003D5CBB">
      <w:pPr>
        <w:pStyle w:val="Bezmezer"/>
        <w:tabs>
          <w:tab w:val="left" w:pos="2127"/>
        </w:tabs>
      </w:pPr>
      <w:r w:rsidRPr="009E7AC2">
        <w:rPr>
          <w:rFonts w:ascii="Arial" w:hAnsi="Arial" w:cs="Arial"/>
          <w:noProof/>
          <w:sz w:val="56"/>
          <w:szCs w:val="56"/>
          <w:lang w:eastAsia="cs-CZ"/>
        </w:rPr>
        <w:pict>
          <v:shape id="_x0000_s1034" type="#_x0000_t75" style="position:absolute;margin-left:5.65pt;margin-top:11.15pt;width:52.5pt;height:20.3pt;z-index:251669504" fillcolor="window" strokecolor="red" strokeweight="3pt">
            <v:stroke linestyle="thinThin"/>
            <v:imagedata r:id="rId28" o:title=""/>
          </v:shape>
          <o:OLEObject Type="Embed" ProgID="Equation.3" ShapeID="_x0000_s1034" DrawAspect="Content" ObjectID="_1383332647" r:id="rId29"/>
        </w:pict>
      </w:r>
      <w:r w:rsidR="003D5CBB">
        <w:tab/>
      </w:r>
    </w:p>
    <w:p w:rsidR="007A33F8" w:rsidRPr="003D5CBB" w:rsidRDefault="003D5CBB" w:rsidP="003D5CBB">
      <w:pPr>
        <w:pStyle w:val="Bezmezer"/>
        <w:tabs>
          <w:tab w:val="left" w:pos="1418"/>
        </w:tabs>
        <w:rPr>
          <w:rFonts w:ascii="Arial" w:hAnsi="Arial" w:cs="Arial"/>
          <w:sz w:val="56"/>
          <w:szCs w:val="56"/>
        </w:rPr>
      </w:pPr>
      <w:r>
        <w:tab/>
      </w:r>
      <w:r w:rsidR="007A33F8" w:rsidRPr="007A33F8">
        <w:t>(becquerel)</w:t>
      </w:r>
    </w:p>
    <w:p w:rsidR="007A33F8" w:rsidRPr="007A33F8" w:rsidRDefault="007A33F8" w:rsidP="003D5CBB">
      <w:pPr>
        <w:pStyle w:val="Bezmezer"/>
      </w:pPr>
    </w:p>
    <w:p w:rsidR="007A33F8" w:rsidRPr="003D5CBB" w:rsidRDefault="007A33F8" w:rsidP="003D5CBB">
      <w:pPr>
        <w:pStyle w:val="Odstavecseseznamem"/>
      </w:pPr>
      <w:r w:rsidRPr="003D5CBB">
        <w:t>Příklad:</w:t>
      </w:r>
    </w:p>
    <w:p w:rsidR="007A33F8" w:rsidRPr="007A33F8" w:rsidRDefault="007A33F8" w:rsidP="003D5CBB">
      <w:pPr>
        <w:pStyle w:val="Bezmezer"/>
      </w:pPr>
      <w:r w:rsidRPr="007A33F8">
        <w:t>1.</w:t>
      </w:r>
      <w:r w:rsidR="003D5CBB">
        <w:t xml:space="preserve"> </w:t>
      </w:r>
      <w:r w:rsidRPr="007A33F8">
        <w:t>Poločas rozpadu radioaktivního izotopu fosforu je 14 dní. Kolik procent jader izotopu se rozpadne za 28 dní?</w:t>
      </w:r>
    </w:p>
    <w:p w:rsidR="007A33F8" w:rsidRPr="007A33F8" w:rsidRDefault="007A33F8" w:rsidP="003D5CBB">
      <w:pPr>
        <w:pStyle w:val="Bezmezer"/>
      </w:pPr>
      <w:r w:rsidRPr="007A33F8">
        <w:t xml:space="preserve">2. Poločas přeměny radioaktivního izotopu fosforu je 14 dní. Urči </w:t>
      </w:r>
      <w:proofErr w:type="spellStart"/>
      <w:r w:rsidRPr="007A33F8">
        <w:t>přeměnovou</w:t>
      </w:r>
      <w:proofErr w:type="spellEnd"/>
      <w:r w:rsidRPr="007A33F8">
        <w:t xml:space="preserve"> konstantu izotopu.</w:t>
      </w:r>
    </w:p>
    <w:p w:rsidR="007A33F8" w:rsidRDefault="007A33F8" w:rsidP="007A33F8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b w:val="0"/>
          <w:bCs/>
          <w:sz w:val="56"/>
          <w:szCs w:val="56"/>
        </w:rPr>
      </w:pPr>
    </w:p>
    <w:p w:rsidR="008C3E4A" w:rsidRDefault="008C3E4A" w:rsidP="008C3E4A">
      <w:pPr>
        <w:pStyle w:val="Bezmezer"/>
      </w:pPr>
    </w:p>
    <w:p w:rsidR="008C3E4A" w:rsidRDefault="008C3E4A" w:rsidP="008C3E4A">
      <w:pPr>
        <w:pStyle w:val="Bezmezer"/>
      </w:pPr>
    </w:p>
    <w:p w:rsidR="008C3E4A" w:rsidRDefault="008C3E4A" w:rsidP="008C3E4A">
      <w:pPr>
        <w:pStyle w:val="Bezmezer"/>
      </w:pPr>
    </w:p>
    <w:p w:rsidR="008C3E4A" w:rsidRDefault="008C3E4A" w:rsidP="008C3E4A">
      <w:pPr>
        <w:pStyle w:val="Bezmezer"/>
      </w:pPr>
    </w:p>
    <w:p w:rsidR="008C3E4A" w:rsidRDefault="008C3E4A" w:rsidP="008C3E4A">
      <w:pPr>
        <w:pStyle w:val="Bezmezer"/>
      </w:pPr>
    </w:p>
    <w:p w:rsidR="008C3E4A" w:rsidRDefault="008C3E4A" w:rsidP="008C3E4A">
      <w:pPr>
        <w:pStyle w:val="Bezmezer"/>
      </w:pPr>
    </w:p>
    <w:p w:rsidR="008C3E4A" w:rsidRPr="007A33F8" w:rsidRDefault="008C3E4A" w:rsidP="008C3E4A">
      <w:pPr>
        <w:pStyle w:val="Bezmezer"/>
      </w:pPr>
    </w:p>
    <w:p w:rsidR="007A33F8" w:rsidRPr="007A33F8" w:rsidRDefault="007A33F8" w:rsidP="008C3E4A">
      <w:pPr>
        <w:pStyle w:val="Bezmezer"/>
        <w:numPr>
          <w:ilvl w:val="0"/>
          <w:numId w:val="9"/>
        </w:numPr>
        <w:ind w:left="284" w:hanging="284"/>
      </w:pPr>
      <w:r w:rsidRPr="007A33F8">
        <w:lastRenderedPageBreak/>
        <w:t xml:space="preserve">Umělá radioaktivita </w:t>
      </w:r>
    </w:p>
    <w:p w:rsidR="007A33F8" w:rsidRPr="007A33F8" w:rsidRDefault="007A33F8" w:rsidP="008C3E4A">
      <w:pPr>
        <w:pStyle w:val="Bezmezer"/>
        <w:numPr>
          <w:ilvl w:val="0"/>
          <w:numId w:val="11"/>
        </w:numPr>
      </w:pPr>
      <w:proofErr w:type="spellStart"/>
      <w:r w:rsidRPr="007A33F8">
        <w:t>radionuklidy</w:t>
      </w:r>
      <w:proofErr w:type="spellEnd"/>
      <w:r w:rsidRPr="007A33F8">
        <w:t xml:space="preserve"> připravené uměle, v</w:t>
      </w:r>
      <w:r w:rsidR="008C3E4A">
        <w:t> </w:t>
      </w:r>
      <w:r w:rsidRPr="007A33F8">
        <w:t>laboratoři</w:t>
      </w:r>
      <w:r w:rsidR="008C3E4A">
        <w:t xml:space="preserve"> </w:t>
      </w:r>
      <w:r w:rsidRPr="007A33F8">
        <w:t xml:space="preserve">F. </w:t>
      </w:r>
      <w:proofErr w:type="spellStart"/>
      <w:r w:rsidRPr="007A33F8">
        <w:t>Joliot</w:t>
      </w:r>
      <w:proofErr w:type="spellEnd"/>
      <w:r w:rsidRPr="007A33F8">
        <w:t xml:space="preserve">-Curie a I. </w:t>
      </w:r>
      <w:proofErr w:type="spellStart"/>
      <w:r w:rsidRPr="007A33F8">
        <w:t>Joliot</w:t>
      </w:r>
      <w:proofErr w:type="spellEnd"/>
      <w:r w:rsidRPr="007A33F8">
        <w:t xml:space="preserve">- </w:t>
      </w:r>
      <w:proofErr w:type="spellStart"/>
      <w:r w:rsidRPr="007A33F8">
        <w:t>Curieová</w:t>
      </w:r>
      <w:proofErr w:type="spellEnd"/>
    </w:p>
    <w:p w:rsidR="007A33F8" w:rsidRPr="007A33F8" w:rsidRDefault="007A33F8" w:rsidP="008C3E4A">
      <w:pPr>
        <w:pStyle w:val="Bezmezer"/>
        <w:numPr>
          <w:ilvl w:val="0"/>
          <w:numId w:val="11"/>
        </w:numPr>
      </w:pPr>
      <w:r w:rsidRPr="007A33F8">
        <w:t xml:space="preserve">ozařovali hliník zářením </w:t>
      </w:r>
      <w:r w:rsidRPr="007A33F8">
        <w:rPr>
          <w:lang w:val="el-GR"/>
        </w:rPr>
        <w:t>α</w:t>
      </w:r>
      <w:r w:rsidRPr="007A33F8">
        <w:t xml:space="preserve">  </w:t>
      </w:r>
    </w:p>
    <w:p w:rsidR="007A33F8" w:rsidRPr="007A33F8" w:rsidRDefault="007A33F8" w:rsidP="008C3E4A">
      <w:pPr>
        <w:pStyle w:val="Bezmezer"/>
        <w:numPr>
          <w:ilvl w:val="0"/>
          <w:numId w:val="11"/>
        </w:numPr>
      </w:pPr>
      <w:r w:rsidRPr="007A33F8">
        <w:t>po skončení ozařování se stal samostatným zářičem</w:t>
      </w:r>
    </w:p>
    <w:p w:rsidR="007A33F8" w:rsidRPr="007A33F8" w:rsidRDefault="007A33F8" w:rsidP="008C3E4A">
      <w:pPr>
        <w:pStyle w:val="Bezmezer"/>
      </w:pPr>
    </w:p>
    <w:p w:rsidR="007A33F8" w:rsidRPr="007A33F8" w:rsidRDefault="007A33F8" w:rsidP="008C3E4A">
      <w:pPr>
        <w:pStyle w:val="Bezmezer"/>
      </w:pPr>
      <w:r w:rsidRPr="007A33F8">
        <w:t xml:space="preserve">Význam: lze připravit </w:t>
      </w:r>
      <w:proofErr w:type="spellStart"/>
      <w:r w:rsidRPr="007A33F8">
        <w:t>radionuklidy</w:t>
      </w:r>
      <w:proofErr w:type="spellEnd"/>
      <w:r w:rsidRPr="007A33F8">
        <w:t xml:space="preserve"> různých vlastností</w:t>
      </w:r>
    </w:p>
    <w:p w:rsidR="007A33F8" w:rsidRDefault="007A33F8" w:rsidP="008C3E4A">
      <w:pPr>
        <w:pStyle w:val="Bezmezer"/>
      </w:pPr>
      <w:r w:rsidRPr="007A33F8">
        <w:t>Užití: lékařství, radiochemie, radiobiologie</w:t>
      </w:r>
    </w:p>
    <w:p w:rsidR="008C3E4A" w:rsidRPr="007A33F8" w:rsidRDefault="008C3E4A" w:rsidP="008C3E4A">
      <w:pPr>
        <w:pStyle w:val="Bezmezer"/>
      </w:pPr>
    </w:p>
    <w:p w:rsidR="007A33F8" w:rsidRPr="007A33F8" w:rsidRDefault="007A33F8" w:rsidP="008C3E4A">
      <w:pPr>
        <w:pStyle w:val="Odstavecseseznamem"/>
      </w:pPr>
      <w:r w:rsidRPr="007A33F8">
        <w:t>Jaderná reakce</w:t>
      </w:r>
    </w:p>
    <w:p w:rsidR="007A33F8" w:rsidRPr="007A33F8" w:rsidRDefault="009E7AC2" w:rsidP="008C3E4A">
      <w:pPr>
        <w:pStyle w:val="Bezmezer"/>
      </w:pPr>
      <w:r>
        <w:rPr>
          <w:noProof/>
          <w:lang w:eastAsia="cs-CZ"/>
        </w:rPr>
        <w:pict>
          <v:shape id="_x0000_s1036" type="#_x0000_t75" style="position:absolute;margin-left:82.9pt;margin-top:23.1pt;width:80.85pt;height:15.45pt;z-index:251671552" fillcolor="window" strokecolor="red" strokeweight="3pt">
            <v:stroke linestyle="thinThin"/>
            <v:imagedata r:id="rId30" o:title=""/>
          </v:shape>
          <o:OLEObject Type="Embed" ProgID="Equation.3" ShapeID="_x0000_s1036" DrawAspect="Content" ObjectID="_1383332648" r:id="rId31"/>
        </w:pict>
      </w:r>
      <w:r w:rsidR="007A33F8" w:rsidRPr="007A33F8">
        <w:t>Jaderná reakce = přeměny atomových jader, vyvolané buď jejich vzájemnými interakcemi, nebo interakcemi s různými částicemi.</w:t>
      </w:r>
    </w:p>
    <w:p w:rsidR="007A33F8" w:rsidRPr="007A33F8" w:rsidRDefault="007A33F8" w:rsidP="008C3E4A">
      <w:pPr>
        <w:pStyle w:val="Bezmezer"/>
      </w:pPr>
      <w:r w:rsidRPr="007A33F8">
        <w:t>Symbolický zápis:</w:t>
      </w:r>
    </w:p>
    <w:p w:rsidR="007A33F8" w:rsidRPr="007A33F8" w:rsidRDefault="007A33F8" w:rsidP="008C3E4A">
      <w:pPr>
        <w:pStyle w:val="Bezmezer"/>
      </w:pPr>
      <w:r w:rsidRPr="007A33F8">
        <w:t xml:space="preserve"> A, B = výchozí a konečné jádro</w:t>
      </w:r>
    </w:p>
    <w:p w:rsidR="007A33F8" w:rsidRDefault="007A33F8" w:rsidP="008C3E4A">
      <w:pPr>
        <w:pStyle w:val="Bezmezer"/>
      </w:pPr>
      <w:r w:rsidRPr="007A33F8">
        <w:t>a, b = výchozí a konečná částice při reakci</w:t>
      </w:r>
    </w:p>
    <w:p w:rsidR="008C3E4A" w:rsidRPr="007A33F8" w:rsidRDefault="008C3E4A" w:rsidP="008C3E4A">
      <w:pPr>
        <w:pStyle w:val="Bezmezer"/>
      </w:pPr>
    </w:p>
    <w:p w:rsidR="007A33F8" w:rsidRPr="007A33F8" w:rsidRDefault="007A33F8" w:rsidP="008C3E4A">
      <w:pPr>
        <w:pStyle w:val="Bezmezer"/>
      </w:pPr>
      <w:r w:rsidRPr="007A33F8">
        <w:t>1.  Jaderná syntéza</w:t>
      </w:r>
    </w:p>
    <w:p w:rsidR="007A33F8" w:rsidRPr="007A33F8" w:rsidRDefault="009E7AC2" w:rsidP="008C3E4A">
      <w:pPr>
        <w:pStyle w:val="Bezmezer"/>
      </w:pPr>
      <w:r>
        <w:rPr>
          <w:noProof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156.45pt;margin-top:12.35pt;width:38.7pt;height:16.35pt;z-index:251674624"/>
        </w:pict>
      </w:r>
      <w:r w:rsidR="007A33F8" w:rsidRPr="007A33F8">
        <w:t>k této reakci dochází u jader lehkých</w:t>
      </w:r>
    </w:p>
    <w:p w:rsidR="007A33F8" w:rsidRPr="007A33F8" w:rsidRDefault="007A33F8" w:rsidP="008C3E4A">
      <w:pPr>
        <w:pStyle w:val="Bezmezer"/>
        <w:tabs>
          <w:tab w:val="left" w:pos="3969"/>
        </w:tabs>
      </w:pPr>
      <w:proofErr w:type="gramStart"/>
      <w:r w:rsidRPr="007A33F8">
        <w:t>jde</w:t>
      </w:r>
      <w:proofErr w:type="gramEnd"/>
      <w:r w:rsidRPr="007A33F8">
        <w:t xml:space="preserve"> o sloučen</w:t>
      </w:r>
      <w:r w:rsidR="008C3E4A">
        <w:t>í dvou lehčích jader</w:t>
      </w:r>
      <w:r w:rsidRPr="007A33F8">
        <w:t xml:space="preserve"> </w:t>
      </w:r>
      <w:r w:rsidR="008C3E4A">
        <w:tab/>
      </w:r>
      <w:proofErr w:type="gramStart"/>
      <w:r w:rsidRPr="007A33F8">
        <w:t>vznikne</w:t>
      </w:r>
      <w:proofErr w:type="gramEnd"/>
      <w:r w:rsidRPr="007A33F8">
        <w:t xml:space="preserve"> jádro těžší a uvolní se energie</w:t>
      </w:r>
    </w:p>
    <w:p w:rsidR="007A33F8" w:rsidRPr="007A33F8" w:rsidRDefault="009E7AC2" w:rsidP="008C3E4A">
      <w:pPr>
        <w:pStyle w:val="Bezmezer"/>
      </w:pPr>
      <w:r>
        <w:rPr>
          <w:noProof/>
          <w:lang w:eastAsia="cs-CZ"/>
        </w:rPr>
        <w:pict>
          <v:shape id="_x0000_s1037" type="#_x0000_t75" style="position:absolute;margin-left:40.15pt;margin-top:11.1pt;width:110.25pt;height:22.75pt;z-index:251672576" fillcolor="window" strokecolor="red" strokeweight="3pt">
            <v:stroke linestyle="thinThin"/>
            <v:imagedata r:id="rId32" o:title=""/>
          </v:shape>
          <o:OLEObject Type="Embed" ProgID="Equation.3" ShapeID="_x0000_s1037" DrawAspect="Content" ObjectID="_1383332649" r:id="rId33"/>
        </w:pict>
      </w:r>
    </w:p>
    <w:p w:rsidR="007A33F8" w:rsidRDefault="007A33F8" w:rsidP="008C3E4A">
      <w:pPr>
        <w:pStyle w:val="Bezmezer"/>
      </w:pPr>
      <w:r w:rsidRPr="007A33F8">
        <w:t>Příklad:</w:t>
      </w:r>
    </w:p>
    <w:p w:rsidR="008C3E4A" w:rsidRDefault="009E7AC2" w:rsidP="008C3E4A">
      <w:pPr>
        <w:pStyle w:val="Bezmezer"/>
      </w:pPr>
      <w:r>
        <w:rPr>
          <w:noProof/>
          <w:lang w:eastAsia="cs-CZ"/>
        </w:rPr>
        <w:pict>
          <v:shape id="_x0000_s1038" type="#_x0000_t75" style="position:absolute;margin-left:40.15pt;margin-top:11.25pt;width:82.5pt;height:17.6pt;z-index:251673600" fillcolor="window" strokecolor="red" strokeweight="3pt">
            <v:stroke linestyle="thinThin"/>
            <v:imagedata r:id="rId34" o:title=""/>
          </v:shape>
          <o:OLEObject Type="Embed" ProgID="Equation.3" ShapeID="_x0000_s1038" DrawAspect="Content" ObjectID="_1383332650" r:id="rId35"/>
        </w:pict>
      </w:r>
    </w:p>
    <w:p w:rsidR="008C3E4A" w:rsidRDefault="008C3E4A" w:rsidP="008C3E4A">
      <w:pPr>
        <w:pStyle w:val="Bezmezer"/>
      </w:pPr>
    </w:p>
    <w:p w:rsidR="007A33F8" w:rsidRPr="007A33F8" w:rsidRDefault="008C3E4A" w:rsidP="008C3E4A">
      <w:pPr>
        <w:pStyle w:val="Bezmezer"/>
      </w:pPr>
      <w:r>
        <w:t xml:space="preserve">- </w:t>
      </w:r>
      <w:r w:rsidR="007A33F8" w:rsidRPr="007A33F8">
        <w:t>k syntéze jader dochází</w:t>
      </w:r>
      <w:r>
        <w:t>,</w:t>
      </w:r>
      <w:r w:rsidR="007A33F8" w:rsidRPr="007A33F8">
        <w:t xml:space="preserve"> získají-li já</w:t>
      </w:r>
      <w:r>
        <w:t xml:space="preserve">dra velkou </w:t>
      </w:r>
      <w:r w:rsidR="007A33F8" w:rsidRPr="007A33F8">
        <w:t>energii. (</w:t>
      </w:r>
      <w:proofErr w:type="spellStart"/>
      <w:proofErr w:type="gramStart"/>
      <w:r w:rsidR="007A33F8" w:rsidRPr="007A33F8">
        <w:t>např.zahřátím</w:t>
      </w:r>
      <w:proofErr w:type="spellEnd"/>
      <w:proofErr w:type="gramEnd"/>
      <w:r w:rsidR="007A33F8" w:rsidRPr="007A33F8">
        <w:t xml:space="preserve"> látky na vysokou teplotu)</w:t>
      </w:r>
    </w:p>
    <w:p w:rsidR="007A33F8" w:rsidRPr="007A33F8" w:rsidRDefault="009E7AC2" w:rsidP="008C3E4A">
      <w:pPr>
        <w:pStyle w:val="Bezmezer"/>
      </w:pPr>
      <w:r>
        <w:rPr>
          <w:noProof/>
          <w:lang w:eastAsia="cs-CZ"/>
        </w:rPr>
        <w:pict>
          <v:shape id="_x0000_s1040" type="#_x0000_t13" style="position:absolute;margin-left:7.2pt;margin-top:11.4pt;width:38.7pt;height:16.35pt;z-index:251675648"/>
        </w:pict>
      </w:r>
    </w:p>
    <w:p w:rsidR="007A33F8" w:rsidRPr="007A33F8" w:rsidRDefault="008C3E4A" w:rsidP="008C3E4A">
      <w:pPr>
        <w:pStyle w:val="Bezmezer"/>
        <w:tabs>
          <w:tab w:val="left" w:pos="993"/>
        </w:tabs>
      </w:pPr>
      <w:r>
        <w:tab/>
      </w:r>
      <w:r w:rsidR="007A33F8" w:rsidRPr="007A33F8">
        <w:t xml:space="preserve">termojaderná syntéza </w:t>
      </w:r>
    </w:p>
    <w:p w:rsidR="007A33F8" w:rsidRPr="007A33F8" w:rsidRDefault="008C3E4A" w:rsidP="008C3E4A">
      <w:pPr>
        <w:pStyle w:val="Bezmezer"/>
      </w:pPr>
      <w:r>
        <w:t xml:space="preserve">- </w:t>
      </w:r>
      <w:r w:rsidR="007A33F8" w:rsidRPr="007A33F8">
        <w:t>uvnitř hvězd při teplotě několika milionů kelvinů</w:t>
      </w:r>
    </w:p>
    <w:p w:rsidR="007A33F8" w:rsidRPr="007A33F8" w:rsidRDefault="008C3E4A" w:rsidP="008C3E4A">
      <w:pPr>
        <w:pStyle w:val="Bezmezer"/>
      </w:pPr>
      <w:r>
        <w:t>-</w:t>
      </w:r>
      <w:r w:rsidR="007A33F8" w:rsidRPr="007A33F8">
        <w:t xml:space="preserve"> při výbuchu vodíkové bomby</w:t>
      </w:r>
    </w:p>
    <w:p w:rsidR="007A33F8" w:rsidRPr="007A33F8" w:rsidRDefault="007A33F8" w:rsidP="008C3E4A">
      <w:pPr>
        <w:pStyle w:val="Bezmezer"/>
      </w:pPr>
      <w:r w:rsidRPr="007A33F8">
        <w:t>Tato reakce není stabilní.</w:t>
      </w:r>
    </w:p>
    <w:p w:rsidR="007A33F8" w:rsidRPr="007A33F8" w:rsidRDefault="007A33F8" w:rsidP="008C3E4A">
      <w:pPr>
        <w:pStyle w:val="Bezmezer"/>
      </w:pPr>
    </w:p>
    <w:p w:rsidR="007A33F8" w:rsidRPr="007A33F8" w:rsidRDefault="007A33F8" w:rsidP="008C3E4A">
      <w:pPr>
        <w:pStyle w:val="Bezmezer"/>
      </w:pPr>
      <w:r w:rsidRPr="007A33F8">
        <w:t>2.  Štěpení jader</w:t>
      </w:r>
    </w:p>
    <w:p w:rsidR="007A33F8" w:rsidRPr="007A33F8" w:rsidRDefault="007A33F8" w:rsidP="008C3E4A">
      <w:pPr>
        <w:pStyle w:val="Bezmezer"/>
      </w:pPr>
      <w:r w:rsidRPr="007A33F8">
        <w:t>k této reakci dochází např. při ostřelování některých jader neutrony</w:t>
      </w:r>
    </w:p>
    <w:p w:rsidR="008C3E4A" w:rsidRDefault="009E7AC2" w:rsidP="008C3E4A">
      <w:pPr>
        <w:pStyle w:val="Bezmezer"/>
      </w:pPr>
      <w:r>
        <w:rPr>
          <w:noProof/>
          <w:lang w:eastAsia="cs-CZ"/>
        </w:rPr>
        <w:pict>
          <v:shape id="_x0000_s1042" type="#_x0000_t75" style="position:absolute;margin-left:40.15pt;margin-top:7.65pt;width:193.5pt;height:24.2pt;z-index:251677696" fillcolor="window" strokecolor="red" strokeweight="3pt">
            <v:stroke linestyle="thinThin"/>
            <v:imagedata r:id="rId36" o:title=""/>
          </v:shape>
          <o:OLEObject Type="Embed" ProgID="Equation.3" ShapeID="_x0000_s1042" DrawAspect="Content" ObjectID="_1383332651" r:id="rId37"/>
        </w:pict>
      </w:r>
    </w:p>
    <w:p w:rsidR="007A33F8" w:rsidRDefault="007A33F8" w:rsidP="008C3E4A">
      <w:pPr>
        <w:pStyle w:val="Bezmezer"/>
      </w:pPr>
      <w:r w:rsidRPr="007A33F8">
        <w:t>Příklad:</w:t>
      </w:r>
    </w:p>
    <w:p w:rsidR="008C3E4A" w:rsidRDefault="009E7AC2" w:rsidP="008C3E4A">
      <w:pPr>
        <w:pStyle w:val="Bezmezer"/>
      </w:pPr>
      <w:r>
        <w:rPr>
          <w:noProof/>
          <w:lang w:eastAsia="cs-CZ"/>
        </w:rPr>
        <w:pict>
          <v:shape id="_x0000_s1041" type="#_x0000_t75" style="position:absolute;margin-left:45.9pt;margin-top:10.1pt;width:76.75pt;height:15.75pt;z-index:251676672" fillcolor="window" strokecolor="red" strokeweight="3pt">
            <v:stroke linestyle="thinThin"/>
            <v:imagedata r:id="rId38" o:title=""/>
          </v:shape>
          <o:OLEObject Type="Embed" ProgID="Equation.3" ShapeID="_x0000_s1041" DrawAspect="Content" ObjectID="_1383332652" r:id="rId39"/>
        </w:pict>
      </w:r>
    </w:p>
    <w:p w:rsidR="008C3E4A" w:rsidRDefault="008C3E4A" w:rsidP="008C3E4A">
      <w:pPr>
        <w:pStyle w:val="Bezmezer"/>
      </w:pPr>
    </w:p>
    <w:p w:rsidR="007A33F8" w:rsidRPr="007A33F8" w:rsidRDefault="007A33F8" w:rsidP="008C3E4A">
      <w:pPr>
        <w:pStyle w:val="Bezmezer"/>
      </w:pPr>
      <w:r w:rsidRPr="007A33F8">
        <w:t>- při štěpení uranu vznikají vždy dvě středně těžká jádra, uvolňují se neutrony a energie</w:t>
      </w:r>
    </w:p>
    <w:p w:rsidR="007A33F8" w:rsidRPr="007A33F8" w:rsidRDefault="007A33F8" w:rsidP="008C3E4A">
      <w:pPr>
        <w:pStyle w:val="Bezmezer"/>
      </w:pPr>
    </w:p>
    <w:p w:rsidR="007A33F8" w:rsidRPr="007A33F8" w:rsidRDefault="007A33F8" w:rsidP="008C3E4A">
      <w:pPr>
        <w:pStyle w:val="Bezmezer"/>
        <w:numPr>
          <w:ilvl w:val="0"/>
          <w:numId w:val="11"/>
        </w:numPr>
      </w:pPr>
      <w:r w:rsidRPr="007A33F8">
        <w:t>vznik neutronů umožňuje vznik řetězové jaderné reakce, protože neutrony štěpí další a další jádra</w:t>
      </w:r>
    </w:p>
    <w:p w:rsidR="007A33F8" w:rsidRPr="007A33F8" w:rsidRDefault="007A33F8" w:rsidP="008C3E4A">
      <w:pPr>
        <w:pStyle w:val="Bezmezer"/>
        <w:numPr>
          <w:ilvl w:val="0"/>
          <w:numId w:val="11"/>
        </w:numPr>
      </w:pPr>
      <w:r w:rsidRPr="007A33F8">
        <w:t>k zahájení štěpné reakce je třeba tzv. kritické množství štěpného materiálu</w:t>
      </w:r>
    </w:p>
    <w:p w:rsidR="007A33F8" w:rsidRPr="007A33F8" w:rsidRDefault="008C3E4A" w:rsidP="008C3E4A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32385</wp:posOffset>
            </wp:positionV>
            <wp:extent cx="2295525" cy="1562100"/>
            <wp:effectExtent l="19050" t="0" r="9525" b="0"/>
            <wp:wrapTight wrapText="bothSides">
              <wp:wrapPolygon edited="0">
                <wp:start x="-179" y="0"/>
                <wp:lineTo x="-179" y="21337"/>
                <wp:lineTo x="21690" y="21337"/>
                <wp:lineTo x="21690" y="0"/>
                <wp:lineTo x="-179" y="0"/>
              </wp:wrapPolygon>
            </wp:wrapTight>
            <wp:docPr id="5" name="obrázek 5" descr="C:\Documents and Settings\mat\Dokumenty\Obrázky\kk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32" name="Picture 8" descr="C:\Documents and Settings\mat\Dokumenty\Obrázky\kkk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32385</wp:posOffset>
            </wp:positionV>
            <wp:extent cx="1905000" cy="1365885"/>
            <wp:effectExtent l="19050" t="0" r="0" b="0"/>
            <wp:wrapTight wrapText="bothSides">
              <wp:wrapPolygon edited="0">
                <wp:start x="-216" y="0"/>
                <wp:lineTo x="-216" y="21389"/>
                <wp:lineTo x="21600" y="21389"/>
                <wp:lineTo x="21600" y="0"/>
                <wp:lineTo x="-216" y="0"/>
              </wp:wrapPolygon>
            </wp:wrapTight>
            <wp:docPr id="4" name="obrázek 4" descr="C:\Documents and Settings\mat\Dokumenty\Obrázky\imagesmm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30" name="Picture 6" descr="C:\Documents and Settings\mat\Dokumenty\Obrázky\imagesmmm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33F8" w:rsidRPr="007A33F8" w:rsidRDefault="007A33F8" w:rsidP="007A33F8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</w:p>
    <w:p w:rsidR="007A33F8" w:rsidRPr="007A33F8" w:rsidRDefault="007A33F8" w:rsidP="007A33F8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</w:p>
    <w:p w:rsidR="007A33F8" w:rsidRPr="007A33F8" w:rsidRDefault="007A33F8" w:rsidP="008C3E4A">
      <w:pPr>
        <w:pStyle w:val="Bezmezer"/>
      </w:pPr>
    </w:p>
    <w:p w:rsidR="007A33F8" w:rsidRPr="007A33F8" w:rsidRDefault="008C3E4A" w:rsidP="008C3E4A">
      <w:pPr>
        <w:pStyle w:val="Odstavecseseznamem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252730</wp:posOffset>
            </wp:positionV>
            <wp:extent cx="5248910" cy="3286125"/>
            <wp:effectExtent l="19050" t="0" r="8890" b="0"/>
            <wp:wrapTight wrapText="bothSides">
              <wp:wrapPolygon edited="0">
                <wp:start x="-78" y="0"/>
                <wp:lineTo x="-78" y="21537"/>
                <wp:lineTo x="21637" y="21537"/>
                <wp:lineTo x="21637" y="0"/>
                <wp:lineTo x="-78" y="0"/>
              </wp:wrapPolygon>
            </wp:wrapTight>
            <wp:docPr id="6" name="obrázek 6" descr="C:\Documents and Settings\mat\Dokumenty\Obrázky\elektrarna-_funkcni_sche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9" name="Picture 3" descr="C:\Documents and Settings\mat\Dokumenty\Obrázky\elektrarna-_funkcni_schema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28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J</w:t>
      </w:r>
      <w:r w:rsidR="007A33F8" w:rsidRPr="007A33F8">
        <w:t>aderná elektrárna</w:t>
      </w:r>
    </w:p>
    <w:p w:rsidR="007A33F8" w:rsidRPr="007A33F8" w:rsidRDefault="007A33F8" w:rsidP="007A33F8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</w:p>
    <w:p w:rsidR="007A33F8" w:rsidRPr="007A33F8" w:rsidRDefault="007A33F8" w:rsidP="007A33F8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</w:p>
    <w:p w:rsidR="007A33F8" w:rsidRPr="007A33F8" w:rsidRDefault="007A33F8" w:rsidP="007A33F8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</w:p>
    <w:p w:rsidR="007A33F8" w:rsidRPr="007A33F8" w:rsidRDefault="007A33F8" w:rsidP="007A33F8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</w:p>
    <w:p w:rsidR="007A33F8" w:rsidRPr="007A33F8" w:rsidRDefault="007A33F8" w:rsidP="007A33F8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</w:p>
    <w:p w:rsidR="007A33F8" w:rsidRPr="007A33F8" w:rsidRDefault="007A33F8" w:rsidP="007A33F8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</w:p>
    <w:p w:rsidR="007A33F8" w:rsidRDefault="007A33F8" w:rsidP="007A33F8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</w:p>
    <w:p w:rsidR="008C3E4A" w:rsidRPr="007A33F8" w:rsidRDefault="008C3E4A" w:rsidP="007A33F8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  <w:r w:rsidRPr="008C3E4A">
        <w:rPr>
          <w:rFonts w:ascii="Arial" w:hAnsi="Arial" w:cs="Arial"/>
          <w:noProof/>
          <w:sz w:val="56"/>
          <w:szCs w:val="56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-5285740</wp:posOffset>
            </wp:positionH>
            <wp:positionV relativeFrom="paragraph">
              <wp:posOffset>1096645</wp:posOffset>
            </wp:positionV>
            <wp:extent cx="5162550" cy="2867025"/>
            <wp:effectExtent l="19050" t="0" r="0" b="0"/>
            <wp:wrapTight wrapText="bothSides">
              <wp:wrapPolygon edited="0">
                <wp:start x="-80" y="0"/>
                <wp:lineTo x="-80" y="21528"/>
                <wp:lineTo x="21600" y="21528"/>
                <wp:lineTo x="21600" y="0"/>
                <wp:lineTo x="-80" y="0"/>
              </wp:wrapPolygon>
            </wp:wrapTight>
            <wp:docPr id="7" name="obrázek 7" descr="C:\Documents and Settings\mat\Dokumenty\Obrázky\image1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22" name="Picture 2" descr="C:\Documents and Settings\mat\Dokumenty\Obrázky\image163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86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C3E4A" w:rsidRPr="007A33F8" w:rsidSect="00B004FC">
      <w:footerReference w:type="default" r:id="rId44"/>
      <w:headerReference w:type="first" r:id="rId45"/>
      <w:pgSz w:w="12240" w:h="15840"/>
      <w:pgMar w:top="1417" w:right="1417" w:bottom="1417" w:left="1417" w:header="708" w:footer="708" w:gutter="0"/>
      <w:pgNumType w:start="175"/>
      <w:cols w:space="708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08" w:rsidRDefault="004D6108" w:rsidP="007518DC">
      <w:pPr>
        <w:spacing w:after="0" w:line="240" w:lineRule="auto"/>
      </w:pPr>
      <w:r>
        <w:separator/>
      </w:r>
    </w:p>
  </w:endnote>
  <w:endnote w:type="continuationSeparator" w:id="0">
    <w:p w:rsidR="004D6108" w:rsidRDefault="004D6108" w:rsidP="0075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7907"/>
      <w:docPartObj>
        <w:docPartGallery w:val="Page Numbers (Bottom of Page)"/>
        <w:docPartUnique/>
      </w:docPartObj>
    </w:sdtPr>
    <w:sdtContent>
      <w:p w:rsidR="00B004FC" w:rsidRDefault="00B004FC">
        <w:pPr>
          <w:pStyle w:val="Zpat"/>
          <w:jc w:val="right"/>
        </w:pPr>
        <w:fldSimple w:instr=" PAGE   \* MERGEFORMAT ">
          <w:r>
            <w:rPr>
              <w:noProof/>
            </w:rPr>
            <w:t>176</w:t>
          </w:r>
        </w:fldSimple>
      </w:p>
    </w:sdtContent>
  </w:sdt>
  <w:p w:rsidR="00B004FC" w:rsidRDefault="00B004F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08" w:rsidRDefault="004D6108" w:rsidP="007518DC">
      <w:pPr>
        <w:spacing w:after="0" w:line="240" w:lineRule="auto"/>
      </w:pPr>
      <w:r>
        <w:separator/>
      </w:r>
    </w:p>
  </w:footnote>
  <w:footnote w:type="continuationSeparator" w:id="0">
    <w:p w:rsidR="004D6108" w:rsidRDefault="004D6108" w:rsidP="0075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DC" w:rsidRDefault="007518DC">
    <w:pPr>
      <w:pStyle w:val="Zhlav"/>
    </w:pPr>
    <w:r w:rsidRPr="007518DC">
      <w:rPr>
        <w:noProof/>
        <w:lang w:eastAsia="cs-CZ"/>
      </w:rPr>
      <w:drawing>
        <wp:inline distT="0" distB="0" distL="0" distR="0">
          <wp:extent cx="2301516" cy="398317"/>
          <wp:effectExtent l="19050" t="0" r="3534" b="0"/>
          <wp:docPr id="8" name="obrázek 1" descr="E:\projekt!!!!\logoProjektu%20%C5%99%C3%ADjen[1]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2" descr="E:\projekt!!!!\logoProjektu%20%C5%99%C3%ADjen[1]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39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7E186E"/>
    <w:lvl w:ilvl="0">
      <w:numFmt w:val="bullet"/>
      <w:lvlText w:val="*"/>
      <w:lvlJc w:val="left"/>
    </w:lvl>
  </w:abstractNum>
  <w:abstractNum w:abstractNumId="1">
    <w:nsid w:val="0CD21294"/>
    <w:multiLevelType w:val="hybridMultilevel"/>
    <w:tmpl w:val="DCFA0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91DCB"/>
    <w:multiLevelType w:val="hybridMultilevel"/>
    <w:tmpl w:val="7682CB28"/>
    <w:lvl w:ilvl="0" w:tplc="F65A6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40ACB"/>
    <w:multiLevelType w:val="hybridMultilevel"/>
    <w:tmpl w:val="72C09E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430EF"/>
    <w:multiLevelType w:val="hybridMultilevel"/>
    <w:tmpl w:val="8D5ECC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C3794"/>
    <w:multiLevelType w:val="hybridMultilevel"/>
    <w:tmpl w:val="C20CDC00"/>
    <w:lvl w:ilvl="0" w:tplc="F65A6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06C3F"/>
    <w:multiLevelType w:val="hybridMultilevel"/>
    <w:tmpl w:val="052CBE90"/>
    <w:lvl w:ilvl="0" w:tplc="F65A6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97256"/>
    <w:multiLevelType w:val="hybridMultilevel"/>
    <w:tmpl w:val="6CA8EF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2"/>
        </w:rPr>
      </w:lvl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F8"/>
    <w:rsid w:val="003A16A0"/>
    <w:rsid w:val="003D5CBB"/>
    <w:rsid w:val="004D6108"/>
    <w:rsid w:val="00696CE6"/>
    <w:rsid w:val="007518DC"/>
    <w:rsid w:val="007A33F8"/>
    <w:rsid w:val="007A510B"/>
    <w:rsid w:val="00846FD1"/>
    <w:rsid w:val="008C3E4A"/>
    <w:rsid w:val="009E7AC2"/>
    <w:rsid w:val="00B004FC"/>
    <w:rsid w:val="00BE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y"/>
    <w:qFormat/>
    <w:rsid w:val="007A33F8"/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ext"/>
    <w:basedOn w:val="Normln"/>
    <w:uiPriority w:val="1"/>
    <w:qFormat/>
    <w:rsid w:val="007A33F8"/>
    <w:pPr>
      <w:spacing w:after="0" w:line="240" w:lineRule="auto"/>
    </w:pPr>
    <w:rPr>
      <w:b w:val="0"/>
      <w:sz w:val="22"/>
    </w:rPr>
  </w:style>
  <w:style w:type="paragraph" w:styleId="Odstavecseseznamem">
    <w:name w:val="List Paragraph"/>
    <w:aliases w:val="Podnadpisy"/>
    <w:basedOn w:val="Normln"/>
    <w:next w:val="Bezmezer"/>
    <w:uiPriority w:val="34"/>
    <w:qFormat/>
    <w:rsid w:val="007A33F8"/>
    <w:pPr>
      <w:contextualSpacing/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3F8"/>
    <w:rPr>
      <w:rFonts w:ascii="Tahoma" w:hAnsi="Tahoma" w:cs="Tahoma"/>
      <w:b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5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18DC"/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751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18DC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1.jpeg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jpeg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jpe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2011-11-20T21:17:00Z</dcterms:created>
  <dcterms:modified xsi:type="dcterms:W3CDTF">2011-11-20T21:17:00Z</dcterms:modified>
</cp:coreProperties>
</file>