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AD" w:rsidRPr="00EF7CE2" w:rsidRDefault="00E81554" w:rsidP="00A46DEC">
      <w:pPr>
        <w:spacing w:after="0"/>
        <w:jc w:val="center"/>
        <w:rPr>
          <w:i/>
        </w:rPr>
      </w:pPr>
      <w:r w:rsidRPr="00EF7CE2">
        <w:rPr>
          <w:bCs/>
          <w:shadow/>
          <w:sz w:val="96"/>
          <w:szCs w:val="96"/>
        </w:rPr>
        <w:t>S</w:t>
      </w:r>
      <w:r w:rsidR="00A46DEC" w:rsidRPr="00EF7CE2">
        <w:rPr>
          <w:bCs/>
          <w:shadow/>
          <w:sz w:val="96"/>
          <w:szCs w:val="96"/>
        </w:rPr>
        <w:t>truktura a vlastnosti</w:t>
      </w:r>
      <w:r w:rsidRPr="00EF7CE2">
        <w:rPr>
          <w:bCs/>
          <w:shadow/>
          <w:sz w:val="96"/>
          <w:szCs w:val="96"/>
        </w:rPr>
        <w:t xml:space="preserve"> plynů</w:t>
      </w:r>
      <w:r w:rsidR="00A46DEC" w:rsidRPr="00EF7CE2">
        <w:rPr>
          <w:bCs/>
          <w:sz w:val="96"/>
          <w:szCs w:val="96"/>
        </w:rPr>
        <w:br/>
      </w:r>
    </w:p>
    <w:p w:rsidR="00A46DEC" w:rsidRPr="00A46DEC" w:rsidRDefault="00A46DEC" w:rsidP="00A46DEC">
      <w:pPr>
        <w:spacing w:after="0"/>
        <w:jc w:val="center"/>
        <w:rPr>
          <w:i/>
        </w:rPr>
      </w:pPr>
      <w:r w:rsidRPr="00A46DEC">
        <w:rPr>
          <w:i/>
        </w:rPr>
        <w:t>Ideální plyn</w:t>
      </w:r>
    </w:p>
    <w:p w:rsidR="00A46DEC" w:rsidRPr="00A46DEC" w:rsidRDefault="00A46DEC" w:rsidP="00A46DEC">
      <w:pPr>
        <w:jc w:val="center"/>
        <w:rPr>
          <w:i/>
        </w:rPr>
      </w:pPr>
      <w:r w:rsidRPr="00A46DEC">
        <w:rPr>
          <w:i/>
        </w:rPr>
        <w:t>Stavová rovnice</w:t>
      </w:r>
      <w:r w:rsidRPr="00A46DEC">
        <w:rPr>
          <w:i/>
        </w:rPr>
        <w:br/>
        <w:t xml:space="preserve"> Děje v ideálním plynu</w:t>
      </w:r>
      <w:r w:rsidRPr="00A46DEC">
        <w:rPr>
          <w:i/>
        </w:rPr>
        <w:br/>
        <w:t>Práce plynu, Kruhový děj, Tepelné motory</w:t>
      </w:r>
    </w:p>
    <w:p w:rsidR="00A46DEC" w:rsidRPr="00A46DEC" w:rsidRDefault="00A46DEC" w:rsidP="00A46DEC">
      <w:r w:rsidRPr="00A46DEC">
        <w:t>Ideální plyn</w:t>
      </w:r>
    </w:p>
    <w:p w:rsidR="00A46DEC" w:rsidRPr="00A46DEC" w:rsidRDefault="00A46DEC" w:rsidP="006F4ACE">
      <w:pPr>
        <w:pStyle w:val="Odstavecseseznamem"/>
      </w:pPr>
      <w:r w:rsidRPr="00A46DEC">
        <w:t>Vlastnosti ideálního plynu:</w:t>
      </w:r>
    </w:p>
    <w:p w:rsidR="00A46DEC" w:rsidRPr="00A46DEC" w:rsidRDefault="00A46DEC" w:rsidP="00A46DEC">
      <w:pPr>
        <w:pStyle w:val="Bezmezer"/>
        <w:numPr>
          <w:ilvl w:val="0"/>
          <w:numId w:val="6"/>
        </w:numPr>
        <w:rPr>
          <w:b/>
          <w:bCs/>
        </w:rPr>
      </w:pPr>
      <w:r w:rsidRPr="00A46DEC">
        <w:t>rozměry molekul jsou ve srovnání se střední vzdáleností molekul zanedbatelně malé</w:t>
      </w:r>
    </w:p>
    <w:p w:rsidR="00A46DEC" w:rsidRDefault="00A46DEC" w:rsidP="00A46DEC">
      <w:pPr>
        <w:pStyle w:val="Bezmezer"/>
        <w:numPr>
          <w:ilvl w:val="0"/>
          <w:numId w:val="6"/>
        </w:numPr>
        <w:rPr>
          <w:b/>
          <w:bCs/>
        </w:rPr>
      </w:pPr>
      <w:r w:rsidRPr="00A46DEC">
        <w:t>molekuly mimo vzájemné srážky na sebe silově nepůsobí</w:t>
      </w:r>
    </w:p>
    <w:p w:rsidR="00A46DEC" w:rsidRPr="00A46DEC" w:rsidRDefault="00A46DEC" w:rsidP="00A46DEC">
      <w:pPr>
        <w:pStyle w:val="Bezmezer"/>
        <w:numPr>
          <w:ilvl w:val="0"/>
          <w:numId w:val="6"/>
        </w:numPr>
        <w:rPr>
          <w:b/>
          <w:bCs/>
        </w:rPr>
      </w:pPr>
      <w:r>
        <w:t>vzájem</w:t>
      </w:r>
      <w:r w:rsidRPr="00A46DEC">
        <w:t>né srážky molekul a srážky molekul se stěnami nádoby jsou dokonalé pružné</w:t>
      </w:r>
    </w:p>
    <w:p w:rsidR="00A46DEC" w:rsidRPr="00A46DEC" w:rsidRDefault="00A46DEC" w:rsidP="00A46DEC">
      <w:pPr>
        <w:pStyle w:val="Bezmezer"/>
      </w:pPr>
    </w:p>
    <w:p w:rsidR="00A46DEC" w:rsidRPr="00A46DEC" w:rsidRDefault="00A46DEC" w:rsidP="00A46DEC">
      <w:pPr>
        <w:pStyle w:val="Bezmezer"/>
        <w:tabs>
          <w:tab w:val="left" w:pos="1560"/>
        </w:tabs>
      </w:pPr>
      <w:r w:rsidRPr="00A46DEC">
        <w:t xml:space="preserve">Skutečné plyny – při vysoké teplotě a nízkém tlaku se svými vlastnostmi přibližují k vlastnostem ideálního </w:t>
      </w:r>
      <w:r>
        <w:tab/>
      </w:r>
      <w:r w:rsidRPr="00A46DEC">
        <w:t>plynu</w:t>
      </w:r>
    </w:p>
    <w:p w:rsidR="00A46DEC" w:rsidRPr="00A46DEC" w:rsidRDefault="00A46DEC" w:rsidP="00A46DEC">
      <w:pPr>
        <w:pStyle w:val="Bezmezer"/>
      </w:pPr>
      <w:r w:rsidRPr="00A46DEC">
        <w:t>Ideální plyny – celková potenciální energie je nulová (zanedbání vzájemného působení mezi molekulami)</w:t>
      </w:r>
    </w:p>
    <w:p w:rsidR="00A46DEC" w:rsidRPr="00A46DEC" w:rsidRDefault="00A46DEC" w:rsidP="00A46DEC">
      <w:pPr>
        <w:pStyle w:val="Bezmezer"/>
        <w:tabs>
          <w:tab w:val="left" w:pos="1134"/>
        </w:tabs>
      </w:pPr>
      <w:r>
        <w:tab/>
      </w:r>
      <w:r w:rsidRPr="00A46DEC">
        <w:t>– celková kinetická energie = vnitřní energie</w:t>
      </w:r>
    </w:p>
    <w:p w:rsidR="00A46DEC" w:rsidRPr="00A46DEC" w:rsidRDefault="00246BEC" w:rsidP="00A46DEC">
      <w:pPr>
        <w:pStyle w:val="Bezmez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6.4pt;margin-top:6.25pt;width:60.15pt;height:35.85pt;z-index:251660288" fillcolor="window" strokecolor="red" strokeweight="3pt">
            <v:stroke linestyle="thinThin"/>
            <v:imagedata r:id="rId7" o:title=""/>
          </v:shape>
          <o:OLEObject Type="Embed" ProgID="Equation.3" ShapeID="_x0000_s1028" DrawAspect="Content" ObjectID="_1383331974" r:id="rId8"/>
        </w:pict>
      </w:r>
      <w:r>
        <w:rPr>
          <w:noProof/>
          <w:lang w:eastAsia="cs-CZ"/>
        </w:rPr>
        <w:pict>
          <v:shape id="_x0000_s1026" type="#_x0000_t75" style="position:absolute;margin-left:47.85pt;margin-top:6.25pt;width:62.7pt;height:34.1pt;z-index:251658240" fillcolor="window" strokecolor="red" strokeweight="3pt">
            <v:stroke linestyle="thinThin"/>
            <v:imagedata r:id="rId9" o:title=""/>
          </v:shape>
          <o:OLEObject Type="Embed" ProgID="Equation.3" ShapeID="_x0000_s1026" DrawAspect="Content" ObjectID="_1383331975" r:id="rId10"/>
        </w:pict>
      </w:r>
    </w:p>
    <w:p w:rsidR="00A46DEC" w:rsidRPr="00A46DEC" w:rsidRDefault="00246BEC" w:rsidP="00A46DEC">
      <w:pPr>
        <w:pStyle w:val="Bezmezer"/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23.15pt;margin-top:1.8pt;width:38.7pt;height:16.35pt;z-index:251659264"/>
        </w:pict>
      </w:r>
    </w:p>
    <w:p w:rsidR="00A46DEC" w:rsidRPr="00A46DEC" w:rsidRDefault="00A46DEC" w:rsidP="00A46DEC">
      <w:pPr>
        <w:pStyle w:val="Bezmezer"/>
      </w:pPr>
    </w:p>
    <w:p w:rsidR="00A46DEC" w:rsidRDefault="00A46DEC" w:rsidP="00A46DEC">
      <w:pPr>
        <w:pStyle w:val="Bezmezer"/>
      </w:pPr>
    </w:p>
    <w:p w:rsidR="00A46DEC" w:rsidRPr="00A46DEC" w:rsidRDefault="00A46DEC" w:rsidP="00A46DEC">
      <w:pPr>
        <w:pStyle w:val="Bezmezer"/>
      </w:pPr>
      <w:r w:rsidRPr="00A46DEC">
        <w:t>E</w:t>
      </w:r>
      <w:r w:rsidRPr="00A46DEC">
        <w:rPr>
          <w:vertAlign w:val="subscript"/>
        </w:rPr>
        <w:t>k</w:t>
      </w:r>
      <w:r w:rsidRPr="00A46DEC">
        <w:t xml:space="preserve"> částic závisí přímo úměrně na teplotě (fyzik L. E. Boltzmann)</w:t>
      </w:r>
    </w:p>
    <w:p w:rsidR="00A46DEC" w:rsidRPr="00A46DEC" w:rsidRDefault="00A46DEC" w:rsidP="00A46DEC">
      <w:pPr>
        <w:pStyle w:val="Bezmezer"/>
      </w:pPr>
      <w:r w:rsidRPr="00A46DEC">
        <w:tab/>
      </w:r>
    </w:p>
    <w:p w:rsidR="00A46DEC" w:rsidRDefault="00A46DEC" w:rsidP="006F4ACE">
      <w:pPr>
        <w:pStyle w:val="Bezmezer"/>
        <w:numPr>
          <w:ilvl w:val="0"/>
          <w:numId w:val="7"/>
        </w:numPr>
      </w:pPr>
      <w:r w:rsidRPr="00A46DEC">
        <w:t>střední kinetická energie molekul</w:t>
      </w:r>
    </w:p>
    <w:p w:rsidR="006F4ACE" w:rsidRDefault="00246BEC" w:rsidP="006F4ACE">
      <w:pPr>
        <w:pStyle w:val="Bezmezer"/>
      </w:pPr>
      <w:r w:rsidRPr="00246BEC">
        <w:rPr>
          <w:rFonts w:ascii="Arial" w:hAnsi="Arial" w:cs="Arial"/>
          <w:noProof/>
          <w:sz w:val="56"/>
          <w:szCs w:val="56"/>
          <w:lang w:eastAsia="cs-CZ"/>
        </w:rPr>
        <w:pict>
          <v:shape id="_x0000_s1029" type="#_x0000_t75" style="position:absolute;margin-left:37.05pt;margin-top:10.15pt;width:67.95pt;height:31pt;z-index:251661312" fillcolor="window" strokecolor="red" strokeweight="3pt">
            <v:stroke linestyle="thinThin"/>
            <v:imagedata r:id="rId11" o:title=""/>
          </v:shape>
          <o:OLEObject Type="Embed" ProgID="Equation.3" ShapeID="_x0000_s1029" DrawAspect="Content" ObjectID="_1383331976" r:id="rId12"/>
        </w:pict>
      </w:r>
    </w:p>
    <w:p w:rsidR="006F4ACE" w:rsidRDefault="006F4ACE" w:rsidP="00A46DEC">
      <w:pPr>
        <w:pStyle w:val="Bezmezer"/>
      </w:pPr>
    </w:p>
    <w:p w:rsidR="006F4ACE" w:rsidRDefault="006F4ACE" w:rsidP="00A46DEC">
      <w:pPr>
        <w:pStyle w:val="Bezmezer"/>
      </w:pPr>
    </w:p>
    <w:p w:rsidR="006F4ACE" w:rsidRPr="00A46DEC" w:rsidRDefault="006F4ACE" w:rsidP="00A46DEC">
      <w:pPr>
        <w:pStyle w:val="Bezmezer"/>
      </w:pPr>
    </w:p>
    <w:p w:rsidR="00A46DEC" w:rsidRPr="00A46DEC" w:rsidRDefault="006F4ACE" w:rsidP="006F4ACE">
      <w:pPr>
        <w:pStyle w:val="Bezmezer"/>
        <w:tabs>
          <w:tab w:val="left" w:pos="426"/>
        </w:tabs>
      </w:pPr>
      <w:r>
        <w:tab/>
      </w:r>
      <w:r w:rsidR="00881CAD">
        <w:t xml:space="preserve">k = 1,38 </w:t>
      </w:r>
      <w:r w:rsidR="00A46DEC" w:rsidRPr="00A46DEC">
        <w:t>. 10</w:t>
      </w:r>
      <w:r w:rsidR="00A46DEC" w:rsidRPr="00A46DEC">
        <w:rPr>
          <w:vertAlign w:val="superscript"/>
        </w:rPr>
        <w:t>-23</w:t>
      </w:r>
      <w:r w:rsidR="00A46DEC" w:rsidRPr="00A46DEC">
        <w:t xml:space="preserve"> J.K</w:t>
      </w:r>
      <w:r w:rsidR="00A46DEC" w:rsidRPr="00A46DEC">
        <w:rPr>
          <w:vertAlign w:val="superscript"/>
        </w:rPr>
        <w:t>-1</w:t>
      </w:r>
      <w:r w:rsidR="00A46DEC" w:rsidRPr="00A46DEC">
        <w:t xml:space="preserve"> … Boltzmannova konstanta</w:t>
      </w:r>
    </w:p>
    <w:p w:rsidR="00A46DEC" w:rsidRPr="00A46DEC" w:rsidRDefault="00A46DEC" w:rsidP="00A46DEC">
      <w:pPr>
        <w:pStyle w:val="Bezmezer"/>
      </w:pPr>
    </w:p>
    <w:p w:rsidR="00A46DEC" w:rsidRDefault="00A46DEC" w:rsidP="006F4ACE">
      <w:pPr>
        <w:pStyle w:val="Bezmezer"/>
        <w:numPr>
          <w:ilvl w:val="0"/>
          <w:numId w:val="7"/>
        </w:numPr>
      </w:pPr>
      <w:r w:rsidRPr="00A46DEC">
        <w:t>střední kvadratická rychlost molekuly</w:t>
      </w:r>
    </w:p>
    <w:p w:rsidR="006F4ACE" w:rsidRDefault="00246BEC" w:rsidP="006F4ACE">
      <w:pPr>
        <w:pStyle w:val="Bezmezer"/>
        <w:ind w:left="720"/>
      </w:pPr>
      <w:r>
        <w:rPr>
          <w:noProof/>
          <w:lang w:eastAsia="cs-CZ"/>
        </w:rPr>
        <w:pict>
          <v:shape id="_x0000_s1030" type="#_x0000_t75" style="position:absolute;left:0;text-align:left;margin-left:33.7pt;margin-top:3.3pt;width:63.55pt;height:43.1pt;z-index:251662336" fillcolor="window" strokecolor="red" strokeweight="3pt">
            <v:stroke linestyle="thinThin"/>
            <v:imagedata r:id="rId13" o:title=""/>
          </v:shape>
          <o:OLEObject Type="Embed" ProgID="Equation.3" ShapeID="_x0000_s1030" DrawAspect="Content" ObjectID="_1383331977" r:id="rId14"/>
        </w:pict>
      </w:r>
    </w:p>
    <w:p w:rsidR="006F4ACE" w:rsidRDefault="006F4ACE" w:rsidP="006F4ACE">
      <w:pPr>
        <w:pStyle w:val="Bezmezer"/>
        <w:ind w:left="720"/>
      </w:pPr>
    </w:p>
    <w:p w:rsidR="006F4ACE" w:rsidRDefault="006F4ACE" w:rsidP="006F4ACE">
      <w:pPr>
        <w:pStyle w:val="Bezmezer"/>
        <w:ind w:left="720"/>
      </w:pPr>
    </w:p>
    <w:p w:rsidR="006F4ACE" w:rsidRDefault="00A46DEC" w:rsidP="006F4ACE">
      <w:pPr>
        <w:pStyle w:val="Bezmezer"/>
        <w:ind w:left="720"/>
      </w:pPr>
      <w:r w:rsidRPr="00A46DEC">
        <w:tab/>
      </w:r>
    </w:p>
    <w:p w:rsidR="00A46DEC" w:rsidRDefault="006F4ACE" w:rsidP="006F4ACE">
      <w:pPr>
        <w:pStyle w:val="Bezmezer"/>
        <w:tabs>
          <w:tab w:val="left" w:pos="426"/>
        </w:tabs>
      </w:pPr>
      <w:r>
        <w:tab/>
      </w:r>
      <w:r w:rsidR="00A46DEC" w:rsidRPr="00A46DEC">
        <w:t>m</w:t>
      </w:r>
      <w:r w:rsidR="00A46DEC" w:rsidRPr="00A46DEC">
        <w:rPr>
          <w:vertAlign w:val="subscript"/>
        </w:rPr>
        <w:t>0</w:t>
      </w:r>
      <w:r w:rsidR="00A46DEC" w:rsidRPr="00A46DEC">
        <w:t xml:space="preserve"> = hmotnost jedné molekuly</w:t>
      </w:r>
    </w:p>
    <w:p w:rsidR="006F4ACE" w:rsidRPr="00A46DEC" w:rsidRDefault="006F4ACE" w:rsidP="006F4ACE">
      <w:pPr>
        <w:pStyle w:val="Bezmezer"/>
      </w:pPr>
    </w:p>
    <w:p w:rsidR="006F4ACE" w:rsidRPr="006F4ACE" w:rsidRDefault="00A46DEC" w:rsidP="006F4ACE">
      <w:pPr>
        <w:pStyle w:val="Bezmezer"/>
        <w:numPr>
          <w:ilvl w:val="0"/>
          <w:numId w:val="8"/>
        </w:numPr>
        <w:rPr>
          <w:szCs w:val="64"/>
        </w:rPr>
      </w:pPr>
      <w:r w:rsidRPr="00A46DEC">
        <w:t>střední hodnota tlaku</w:t>
      </w:r>
    </w:p>
    <w:p w:rsidR="006F4ACE" w:rsidRDefault="00246BEC" w:rsidP="006F4ACE">
      <w:pPr>
        <w:pStyle w:val="Bezmezer"/>
      </w:pPr>
      <w:r w:rsidRPr="00246BEC">
        <w:rPr>
          <w:noProof/>
          <w:szCs w:val="64"/>
          <w:lang w:eastAsia="cs-CZ"/>
        </w:rPr>
        <w:pict>
          <v:shape id="_x0000_s1031" type="#_x0000_t75" style="position:absolute;margin-left:33.6pt;margin-top:9.45pt;width:57.7pt;height:36.5pt;z-index:251663360" fillcolor="window" strokecolor="red" strokeweight="3pt">
            <v:stroke linestyle="thinThin"/>
            <v:imagedata r:id="rId15" o:title=""/>
          </v:shape>
          <o:OLEObject Type="Embed" ProgID="Equation.3" ShapeID="_x0000_s1031" DrawAspect="Content" ObjectID="_1383331978" r:id="rId16"/>
        </w:pict>
      </w:r>
    </w:p>
    <w:p w:rsidR="006F4ACE" w:rsidRDefault="006F4ACE" w:rsidP="006F4ACE">
      <w:pPr>
        <w:pStyle w:val="Bezmezer"/>
      </w:pPr>
    </w:p>
    <w:p w:rsidR="006F4ACE" w:rsidRPr="006F4ACE" w:rsidRDefault="006F4ACE" w:rsidP="006F4ACE">
      <w:pPr>
        <w:pStyle w:val="Bezmezer"/>
        <w:rPr>
          <w:szCs w:val="64"/>
        </w:rPr>
      </w:pPr>
    </w:p>
    <w:p w:rsidR="006F4ACE" w:rsidRDefault="006F4ACE" w:rsidP="006F4ACE">
      <w:pPr>
        <w:pStyle w:val="Bezmezer"/>
        <w:rPr>
          <w:szCs w:val="56"/>
        </w:rPr>
      </w:pPr>
    </w:p>
    <w:p w:rsidR="00A46DEC" w:rsidRPr="006F4ACE" w:rsidRDefault="006F4ACE" w:rsidP="006F4ACE">
      <w:pPr>
        <w:pStyle w:val="Bezmezer"/>
        <w:tabs>
          <w:tab w:val="left" w:pos="426"/>
        </w:tabs>
        <w:rPr>
          <w:szCs w:val="56"/>
        </w:rPr>
      </w:pPr>
      <w:r>
        <w:rPr>
          <w:szCs w:val="56"/>
        </w:rPr>
        <w:tab/>
      </w:r>
      <w:r w:rsidR="00A46DEC" w:rsidRPr="006F4ACE">
        <w:rPr>
          <w:szCs w:val="56"/>
        </w:rPr>
        <w:t>ρ = hustota plynu</w:t>
      </w:r>
    </w:p>
    <w:p w:rsidR="00A46DEC" w:rsidRPr="006F4ACE" w:rsidRDefault="006F4ACE" w:rsidP="006F4ACE">
      <w:pPr>
        <w:pStyle w:val="Bezmezer"/>
        <w:tabs>
          <w:tab w:val="left" w:pos="426"/>
        </w:tabs>
        <w:rPr>
          <w:szCs w:val="56"/>
        </w:rPr>
      </w:pPr>
      <w:r>
        <w:rPr>
          <w:szCs w:val="56"/>
        </w:rPr>
        <w:tab/>
      </w:r>
      <w:r w:rsidR="00A46DEC" w:rsidRPr="006F4ACE">
        <w:rPr>
          <w:szCs w:val="56"/>
        </w:rPr>
        <w:t>vk = střední kvadratická rychlost</w:t>
      </w:r>
    </w:p>
    <w:p w:rsidR="006F4ACE" w:rsidRDefault="006F4ACE" w:rsidP="006F4ACE"/>
    <w:p w:rsidR="00A46DEC" w:rsidRPr="00A46DEC" w:rsidRDefault="00A46DEC" w:rsidP="006F4ACE">
      <w:r w:rsidRPr="00A46DEC">
        <w:t>Stavová rovnice</w:t>
      </w:r>
    </w:p>
    <w:p w:rsidR="00A46DEC" w:rsidRPr="00A46DEC" w:rsidRDefault="00A46DEC" w:rsidP="006F4ACE">
      <w:pPr>
        <w:pStyle w:val="Bezmezer"/>
      </w:pPr>
      <w:r w:rsidRPr="00A46DEC">
        <w:t xml:space="preserve">Plyn v rovnovážném stavu, lze charakterizovat stavovými veličinami: </w:t>
      </w:r>
    </w:p>
    <w:p w:rsidR="00A46DEC" w:rsidRPr="00A46DEC" w:rsidRDefault="00A46DEC" w:rsidP="006F4ACE">
      <w:pPr>
        <w:pStyle w:val="Bezmezer"/>
        <w:numPr>
          <w:ilvl w:val="0"/>
          <w:numId w:val="8"/>
        </w:numPr>
      </w:pPr>
      <w:r w:rsidRPr="00A46DEC">
        <w:t>termodynamickou teplotou T</w:t>
      </w:r>
    </w:p>
    <w:p w:rsidR="00A46DEC" w:rsidRPr="00A46DEC" w:rsidRDefault="00A46DEC" w:rsidP="006F4ACE">
      <w:pPr>
        <w:pStyle w:val="Bezmezer"/>
        <w:numPr>
          <w:ilvl w:val="0"/>
          <w:numId w:val="8"/>
        </w:numPr>
      </w:pPr>
      <w:r w:rsidRPr="00A46DEC">
        <w:t>tlakem p</w:t>
      </w:r>
    </w:p>
    <w:p w:rsidR="00A46DEC" w:rsidRPr="00A46DEC" w:rsidRDefault="00A46DEC" w:rsidP="006F4ACE">
      <w:pPr>
        <w:pStyle w:val="Bezmezer"/>
        <w:numPr>
          <w:ilvl w:val="0"/>
          <w:numId w:val="8"/>
        </w:numPr>
      </w:pPr>
      <w:r w:rsidRPr="00A46DEC">
        <w:t xml:space="preserve">objemem V </w:t>
      </w:r>
    </w:p>
    <w:p w:rsidR="00A46DEC" w:rsidRPr="00A46DEC" w:rsidRDefault="00A46DEC" w:rsidP="006F4ACE">
      <w:pPr>
        <w:pStyle w:val="Bezmezer"/>
        <w:numPr>
          <w:ilvl w:val="0"/>
          <w:numId w:val="8"/>
        </w:numPr>
      </w:pPr>
      <w:r w:rsidRPr="00A46DEC">
        <w:t xml:space="preserve">(počtem částic N, látkovým množstvím n, hustou plynu </w:t>
      </w:r>
      <w:r w:rsidRPr="00A46DEC">
        <w:rPr>
          <w:lang w:val="el-GR"/>
        </w:rPr>
        <w:t xml:space="preserve">ρ, </w:t>
      </w:r>
      <w:r w:rsidRPr="00A46DEC">
        <w:t>hmotností plynu m atd.)</w:t>
      </w:r>
    </w:p>
    <w:p w:rsidR="006F4ACE" w:rsidRDefault="006F4ACE" w:rsidP="006F4ACE">
      <w:pPr>
        <w:pStyle w:val="Bezmezer"/>
      </w:pPr>
    </w:p>
    <w:p w:rsidR="00A46DEC" w:rsidRPr="00A46DEC" w:rsidRDefault="00A46DEC" w:rsidP="006F4ACE">
      <w:pPr>
        <w:pStyle w:val="Bezmezer"/>
      </w:pPr>
      <w:r w:rsidRPr="00A46DEC">
        <w:t>Rovnice, která vyjadřuje v</w:t>
      </w:r>
      <w:r w:rsidR="006F4ACE">
        <w:t xml:space="preserve">ztahy mezi těmito veličinami, se </w:t>
      </w:r>
      <w:r w:rsidRPr="00A46DEC">
        <w:t>nazývá stavová rovnice.</w:t>
      </w:r>
    </w:p>
    <w:p w:rsidR="006F4ACE" w:rsidRDefault="006F4ACE" w:rsidP="006F4ACE">
      <w:pPr>
        <w:pStyle w:val="Bezmezer"/>
      </w:pPr>
    </w:p>
    <w:p w:rsidR="006F4ACE" w:rsidRDefault="00246BEC" w:rsidP="006F4ACE">
      <w:pPr>
        <w:pStyle w:val="Bezmezer"/>
      </w:pPr>
      <w:r>
        <w:rPr>
          <w:noProof/>
          <w:lang w:eastAsia="cs-CZ"/>
        </w:rPr>
        <w:pict>
          <v:shape id="_x0000_s1032" type="#_x0000_t75" style="position:absolute;margin-left:7.35pt;margin-top:3.2pt;width:72.1pt;height:39.55pt;z-index:251664384" fillcolor="window" strokecolor="red" strokeweight="3pt">
            <v:stroke linestyle="thinThin"/>
            <v:imagedata r:id="rId17" o:title=""/>
          </v:shape>
          <o:OLEObject Type="Embed" ProgID="Equation.3" ShapeID="_x0000_s1032" DrawAspect="Content" ObjectID="_1383331979" r:id="rId18"/>
        </w:pict>
      </w:r>
      <w:r>
        <w:rPr>
          <w:noProof/>
          <w:lang w:eastAsia="cs-CZ"/>
        </w:rPr>
        <w:pict>
          <v:shape id="_x0000_s1033" type="#_x0000_t75" style="position:absolute;margin-left:140.25pt;margin-top:3.2pt;width:68.75pt;height:34.4pt;z-index:251665408" fillcolor="window" strokecolor="red" strokeweight="3pt">
            <v:stroke linestyle="thinThin"/>
            <v:imagedata r:id="rId19" o:title=""/>
          </v:shape>
          <o:OLEObject Type="Embed" ProgID="Equation.3" ShapeID="_x0000_s1033" DrawAspect="Content" ObjectID="_1383331980" r:id="rId20"/>
        </w:pict>
      </w:r>
    </w:p>
    <w:p w:rsidR="006F4ACE" w:rsidRDefault="00246BEC" w:rsidP="006F4ACE">
      <w:pPr>
        <w:pStyle w:val="Bezmezer"/>
      </w:pPr>
      <w:r>
        <w:rPr>
          <w:noProof/>
          <w:lang w:eastAsia="cs-CZ"/>
        </w:rPr>
        <w:pict>
          <v:shape id="_x0000_s1034" type="#_x0000_t13" style="position:absolute;margin-left:91.3pt;margin-top:1.75pt;width:38.7pt;height:16.35pt;z-index:251666432"/>
        </w:pict>
      </w:r>
    </w:p>
    <w:p w:rsidR="006F4ACE" w:rsidRDefault="006F4ACE" w:rsidP="006F4ACE">
      <w:pPr>
        <w:pStyle w:val="Bezmezer"/>
      </w:pPr>
    </w:p>
    <w:p w:rsidR="006F4ACE" w:rsidRDefault="006F4ACE" w:rsidP="006F4ACE">
      <w:pPr>
        <w:pStyle w:val="Bezmezer"/>
      </w:pPr>
    </w:p>
    <w:p w:rsidR="00A46DEC" w:rsidRPr="00A46DEC" w:rsidRDefault="00A46DEC" w:rsidP="006F4ACE">
      <w:pPr>
        <w:pStyle w:val="Bezmezer"/>
      </w:pPr>
      <w:r w:rsidRPr="00A46DEC">
        <w:t>Při stavové změně ideálního plynu stálé hmotnosti je výraz pV/T konstantní.</w:t>
      </w:r>
    </w:p>
    <w:p w:rsidR="006F4ACE" w:rsidRDefault="006F4ACE" w:rsidP="006F4ACE">
      <w:pPr>
        <w:pStyle w:val="Odstavecseseznamem"/>
      </w:pPr>
    </w:p>
    <w:p w:rsidR="00A46DEC" w:rsidRPr="00A46DEC" w:rsidRDefault="00A46DEC" w:rsidP="006F4ACE">
      <w:pPr>
        <w:pStyle w:val="Odstavecseseznamem"/>
      </w:pPr>
      <w:r w:rsidRPr="00A46DEC">
        <w:t>Příklad:</w:t>
      </w:r>
    </w:p>
    <w:p w:rsidR="00A46DEC" w:rsidRPr="00A46DEC" w:rsidRDefault="00A46DEC" w:rsidP="006F4ACE">
      <w:pPr>
        <w:pStyle w:val="Bezmezer"/>
      </w:pPr>
      <w:r w:rsidRPr="00A46DEC">
        <w:t>V nádobě uzavřené pístem je 5l vzduchu o teplotě 27°C a tlaku 100 kPa. Vzduch v nádobě ohřejeme na 37°C a jeho objem stlačíme na polovinu. Urči tlak plynu.</w:t>
      </w:r>
    </w:p>
    <w:p w:rsidR="006F4ACE" w:rsidRDefault="006F4ACE" w:rsidP="006F4ACE"/>
    <w:p w:rsidR="006F4ACE" w:rsidRDefault="006F4ACE" w:rsidP="006F4ACE"/>
    <w:p w:rsidR="00E81554" w:rsidRDefault="00E81554" w:rsidP="006F4ACE"/>
    <w:p w:rsidR="00E81554" w:rsidRDefault="00E81554" w:rsidP="006F4ACE"/>
    <w:p w:rsidR="006F4ACE" w:rsidRDefault="006F4ACE" w:rsidP="006F4ACE"/>
    <w:p w:rsidR="00A46DEC" w:rsidRPr="00A46DEC" w:rsidRDefault="00A46DEC" w:rsidP="006F4ACE">
      <w:r w:rsidRPr="00A46DEC">
        <w:t>Děje v ideálním plynu</w:t>
      </w:r>
    </w:p>
    <w:p w:rsidR="00A46DEC" w:rsidRPr="00A46DEC" w:rsidRDefault="00A46DEC" w:rsidP="00B3389F">
      <w:pPr>
        <w:pStyle w:val="Bezmezer"/>
      </w:pPr>
      <w:r w:rsidRPr="00A46DEC">
        <w:t>Jsou děje, při nichž je vždy jedna ze stavových veličin konstantní.</w:t>
      </w:r>
    </w:p>
    <w:p w:rsidR="00A46DEC" w:rsidRDefault="00A46DEC" w:rsidP="00B3389F">
      <w:pPr>
        <w:pStyle w:val="Bezmezer"/>
        <w:numPr>
          <w:ilvl w:val="0"/>
          <w:numId w:val="9"/>
        </w:numPr>
      </w:pPr>
      <w:r w:rsidRPr="00A46DEC">
        <w:t>Izotermický děj … T = konst.</w:t>
      </w:r>
    </w:p>
    <w:p w:rsidR="00B3389F" w:rsidRDefault="00246BEC" w:rsidP="00B3389F">
      <w:pPr>
        <w:pStyle w:val="Bezmezer"/>
      </w:pPr>
      <w:r>
        <w:rPr>
          <w:noProof/>
          <w:lang w:eastAsia="cs-CZ"/>
        </w:rPr>
        <w:pict>
          <v:shape id="_x0000_s1036" type="#_x0000_t75" style="position:absolute;margin-left:161.4pt;margin-top:10.3pt;width:76.75pt;height:20.45pt;z-index:251668480" fillcolor="window" strokecolor="red" strokeweight="3pt">
            <v:stroke linestyle="thinThin"/>
            <v:imagedata r:id="rId21" o:title=""/>
          </v:shape>
          <o:OLEObject Type="Embed" ProgID="Equation.3" ShapeID="_x0000_s1036" DrawAspect="Content" ObjectID="_1383331981" r:id="rId22"/>
        </w:pict>
      </w:r>
      <w:r>
        <w:rPr>
          <w:noProof/>
          <w:lang w:eastAsia="cs-CZ"/>
        </w:rPr>
        <w:pict>
          <v:shape id="_x0000_s1037" type="#_x0000_t13" style="position:absolute;margin-left:112.2pt;margin-top:10.3pt;width:38.7pt;height:16.35pt;z-index:251669504"/>
        </w:pict>
      </w:r>
      <w:r>
        <w:rPr>
          <w:noProof/>
          <w:lang w:eastAsia="cs-CZ"/>
        </w:rPr>
        <w:pict>
          <v:shape id="_x0000_s1035" type="#_x0000_t75" style="position:absolute;margin-left:33.6pt;margin-top:7.2pt;width:65.05pt;height:19.45pt;z-index:251667456" fillcolor="window" strokecolor="red" strokeweight="3pt">
            <v:stroke linestyle="thinThin"/>
            <v:imagedata r:id="rId23" o:title=""/>
          </v:shape>
          <o:OLEObject Type="Embed" ProgID="Equation.3" ShapeID="_x0000_s1035" DrawAspect="Content" ObjectID="_1383331982" r:id="rId24"/>
        </w:pict>
      </w:r>
    </w:p>
    <w:p w:rsidR="00B3389F" w:rsidRPr="00A46DEC" w:rsidRDefault="00B3389F" w:rsidP="00B3389F">
      <w:pPr>
        <w:pStyle w:val="Bezmezer"/>
      </w:pPr>
    </w:p>
    <w:p w:rsidR="00B3389F" w:rsidRDefault="00B3389F" w:rsidP="00B3389F">
      <w:pPr>
        <w:pStyle w:val="Bezmezer"/>
      </w:pPr>
    </w:p>
    <w:p w:rsidR="00A46DEC" w:rsidRPr="00A46DEC" w:rsidRDefault="00B3389F" w:rsidP="00B3389F">
      <w:pPr>
        <w:pStyle w:val="Odstavecseseznamem"/>
      </w:pPr>
      <w:r>
        <w:tab/>
      </w:r>
      <w:r w:rsidR="00A46DEC" w:rsidRPr="00A46DEC">
        <w:t xml:space="preserve">Zákon Boylův- Mariottův  </w:t>
      </w:r>
    </w:p>
    <w:p w:rsidR="00B3389F" w:rsidRDefault="00B3389F" w:rsidP="00B3389F">
      <w:pPr>
        <w:pStyle w:val="Bezmezer"/>
      </w:pPr>
      <w:r>
        <w:tab/>
      </w:r>
      <w:r w:rsidR="00A46DEC" w:rsidRPr="00A46DEC">
        <w:t xml:space="preserve">Při izotermickém ději s ideálním plynem stálé hmotnosti je součin tlaku a objemu plynu </w:t>
      </w:r>
      <w:r>
        <w:tab/>
      </w:r>
      <w:r w:rsidR="00A46DEC" w:rsidRPr="00A46DEC">
        <w:t>konstantní.</w:t>
      </w:r>
    </w:p>
    <w:p w:rsidR="00A46DEC" w:rsidRDefault="00A46DEC" w:rsidP="00B3389F">
      <w:pPr>
        <w:pStyle w:val="Bezmezer"/>
        <w:numPr>
          <w:ilvl w:val="0"/>
          <w:numId w:val="9"/>
        </w:numPr>
      </w:pPr>
      <w:r w:rsidRPr="00B3389F">
        <w:t>Izochorický děj … V = konst.</w:t>
      </w:r>
    </w:p>
    <w:p w:rsidR="00B3389F" w:rsidRDefault="00246BEC" w:rsidP="00B3389F">
      <w:pPr>
        <w:pStyle w:val="Bezmezer"/>
      </w:pPr>
      <w:r>
        <w:rPr>
          <w:noProof/>
          <w:lang w:eastAsia="cs-CZ"/>
        </w:rPr>
        <w:pict>
          <v:shape id="_x0000_s1040" type="#_x0000_t75" style="position:absolute;margin-left:142.9pt;margin-top:10.95pt;width:54pt;height:31pt;z-index:251672576" fillcolor="window" strokecolor="red" strokeweight="3pt">
            <v:stroke linestyle="thinThin"/>
            <v:imagedata r:id="rId25" o:title=""/>
          </v:shape>
          <o:OLEObject Type="Embed" ProgID="Equation.3" ShapeID="_x0000_s1040" DrawAspect="Content" ObjectID="_1383331983" r:id="rId26"/>
        </w:pict>
      </w:r>
      <w:r>
        <w:rPr>
          <w:noProof/>
          <w:lang w:eastAsia="cs-CZ"/>
        </w:rPr>
        <w:pict>
          <v:shape id="_x0000_s1038" type="#_x0000_t75" style="position:absolute;margin-left:36.8pt;margin-top:10.95pt;width:42.95pt;height:34pt;z-index:251670528" fillcolor="window" strokecolor="red" strokeweight="3pt">
            <v:stroke linestyle="thinThin"/>
            <v:imagedata r:id="rId27" o:title=""/>
          </v:shape>
          <o:OLEObject Type="Embed" ProgID="Equation.3" ShapeID="_x0000_s1038" DrawAspect="Content" ObjectID="_1383331984" r:id="rId28"/>
        </w:pict>
      </w:r>
    </w:p>
    <w:p w:rsidR="00B3389F" w:rsidRDefault="00246BEC" w:rsidP="00B3389F">
      <w:pPr>
        <w:pStyle w:val="Bezmezer"/>
      </w:pPr>
      <w:r>
        <w:rPr>
          <w:noProof/>
          <w:lang w:eastAsia="cs-CZ"/>
        </w:rPr>
        <w:pict>
          <v:shape id="_x0000_s1039" type="#_x0000_t13" style="position:absolute;margin-left:91.2pt;margin-top:5.35pt;width:38.7pt;height:16.35pt;z-index:251671552"/>
        </w:pict>
      </w:r>
    </w:p>
    <w:p w:rsidR="00B3389F" w:rsidRDefault="00B3389F" w:rsidP="00B3389F">
      <w:pPr>
        <w:pStyle w:val="Bezmezer"/>
      </w:pPr>
    </w:p>
    <w:p w:rsidR="00B3389F" w:rsidRDefault="00B3389F" w:rsidP="00B3389F">
      <w:pPr>
        <w:pStyle w:val="Bezmezer"/>
      </w:pPr>
    </w:p>
    <w:p w:rsidR="00A46DEC" w:rsidRPr="00A46DEC" w:rsidRDefault="00B3389F" w:rsidP="00B3389F">
      <w:pPr>
        <w:pStyle w:val="Odstavecseseznamem"/>
      </w:pPr>
      <w:r>
        <w:tab/>
      </w:r>
      <w:r w:rsidR="00A46DEC" w:rsidRPr="00A46DEC">
        <w:t xml:space="preserve">Zákon Charlesův </w:t>
      </w:r>
    </w:p>
    <w:p w:rsidR="00A46DEC" w:rsidRPr="00A46DEC" w:rsidRDefault="00B3389F" w:rsidP="00B3389F">
      <w:pPr>
        <w:pStyle w:val="Bezmezer"/>
      </w:pPr>
      <w:r>
        <w:tab/>
      </w:r>
      <w:r w:rsidR="00A46DEC" w:rsidRPr="00A46DEC">
        <w:t xml:space="preserve">Při izochorickém ději s ideálním plynem stálé hmotnosti </w:t>
      </w:r>
      <w:r>
        <w:t xml:space="preserve">je tlak plynu přímo úměrný jeho </w:t>
      </w:r>
      <w:r>
        <w:tab/>
      </w:r>
      <w:r w:rsidR="00A46DEC" w:rsidRPr="00A46DEC">
        <w:t>termodynamické teplotě.</w:t>
      </w:r>
    </w:p>
    <w:p w:rsidR="00B3389F" w:rsidRDefault="00B3389F" w:rsidP="00B3389F">
      <w:pPr>
        <w:pStyle w:val="Bezmezer"/>
      </w:pPr>
    </w:p>
    <w:p w:rsidR="00A46DEC" w:rsidRPr="00A46DEC" w:rsidRDefault="00A46DEC" w:rsidP="00B3389F">
      <w:pPr>
        <w:pStyle w:val="Bezmezer"/>
        <w:numPr>
          <w:ilvl w:val="0"/>
          <w:numId w:val="9"/>
        </w:numPr>
      </w:pPr>
      <w:r w:rsidRPr="00A46DEC">
        <w:t>Izobarický děj … p = konst.</w:t>
      </w:r>
    </w:p>
    <w:p w:rsidR="00B3389F" w:rsidRDefault="00246BEC" w:rsidP="00B3389F">
      <w:pPr>
        <w:pStyle w:val="Bezmezer"/>
      </w:pPr>
      <w:r>
        <w:rPr>
          <w:noProof/>
          <w:lang w:eastAsia="cs-CZ"/>
        </w:rPr>
        <w:pict>
          <v:shape id="_x0000_s1044" type="#_x0000_t75" style="position:absolute;margin-left:157.15pt;margin-top:9pt;width:54pt;height:31pt;z-index:251676672" fillcolor="window" strokecolor="red" strokeweight="3pt">
            <v:stroke linestyle="thinThin"/>
            <v:imagedata r:id="rId29" o:title=""/>
          </v:shape>
          <o:OLEObject Type="Embed" ProgID="Equation.3" ShapeID="_x0000_s1044" DrawAspect="Content" ObjectID="_1383331985" r:id="rId30"/>
        </w:pict>
      </w:r>
      <w:r w:rsidRPr="00246BEC">
        <w:rPr>
          <w:rFonts w:ascii="Arial" w:hAnsi="Arial" w:cs="Arial"/>
          <w:noProof/>
          <w:sz w:val="56"/>
          <w:szCs w:val="56"/>
          <w:lang w:eastAsia="cs-CZ"/>
        </w:rPr>
        <w:pict>
          <v:shape id="_x0000_s1043" type="#_x0000_t75" style="position:absolute;margin-left:47.9pt;margin-top:9pt;width:40pt;height:34pt;z-index:251675648" fillcolor="window" strokecolor="red" strokeweight="3pt">
            <v:stroke linestyle="thinThin"/>
            <v:imagedata r:id="rId31" o:title=""/>
          </v:shape>
          <o:OLEObject Type="Embed" ProgID="Equation.3" ShapeID="_x0000_s1043" DrawAspect="Content" ObjectID="_1383331986" r:id="rId32"/>
        </w:pict>
      </w:r>
    </w:p>
    <w:p w:rsidR="00B3389F" w:rsidRDefault="00246BEC" w:rsidP="00B3389F">
      <w:pPr>
        <w:pStyle w:val="Bezmezer"/>
      </w:pPr>
      <w:r>
        <w:rPr>
          <w:noProof/>
          <w:lang w:eastAsia="cs-CZ"/>
        </w:rPr>
        <w:pict>
          <v:shape id="_x0000_s1042" type="#_x0000_t13" style="position:absolute;margin-left:102.8pt;margin-top:2.25pt;width:38.7pt;height:16.35pt;z-index:251674624"/>
        </w:pict>
      </w:r>
    </w:p>
    <w:p w:rsidR="00B3389F" w:rsidRDefault="00B3389F" w:rsidP="00B3389F">
      <w:pPr>
        <w:pStyle w:val="Bezmezer"/>
      </w:pPr>
    </w:p>
    <w:p w:rsidR="00B3389F" w:rsidRDefault="00B3389F" w:rsidP="00B3389F">
      <w:pPr>
        <w:pStyle w:val="Bezmezer"/>
      </w:pPr>
    </w:p>
    <w:p w:rsidR="00A46DEC" w:rsidRPr="00A46DEC" w:rsidRDefault="00B3389F" w:rsidP="00B3389F">
      <w:pPr>
        <w:pStyle w:val="Odstavecseseznamem"/>
      </w:pPr>
      <w:r>
        <w:tab/>
      </w:r>
      <w:r w:rsidR="00A46DEC" w:rsidRPr="00A46DEC">
        <w:t>Zákon Gay-Lussacův</w:t>
      </w:r>
    </w:p>
    <w:p w:rsidR="00A46DEC" w:rsidRPr="00A46DEC" w:rsidRDefault="00B3389F" w:rsidP="00B3389F">
      <w:pPr>
        <w:pStyle w:val="Bezmezer"/>
      </w:pPr>
      <w:r>
        <w:tab/>
      </w:r>
      <w:r w:rsidR="00A46DEC" w:rsidRPr="00A46DEC">
        <w:t xml:space="preserve">Při izobarickém ději s ideálním plynem stálé hmotnosti je objem plynu přímo úměrný jeho </w:t>
      </w:r>
      <w:r>
        <w:tab/>
      </w:r>
      <w:r w:rsidR="00A46DEC" w:rsidRPr="00A46DEC">
        <w:t>termodynamické teplotě.</w:t>
      </w:r>
    </w:p>
    <w:p w:rsidR="00B3389F" w:rsidRDefault="00B3389F" w:rsidP="00B3389F">
      <w:pPr>
        <w:pStyle w:val="Bezmezer"/>
      </w:pPr>
    </w:p>
    <w:p w:rsidR="00A46DEC" w:rsidRPr="00A46DEC" w:rsidRDefault="00A46DEC" w:rsidP="00B3389F">
      <w:pPr>
        <w:pStyle w:val="Bezmezer"/>
        <w:numPr>
          <w:ilvl w:val="0"/>
          <w:numId w:val="9"/>
        </w:numPr>
      </w:pPr>
      <w:r w:rsidRPr="00A46DEC">
        <w:t>Adiabatický děj</w:t>
      </w:r>
    </w:p>
    <w:p w:rsidR="00B3389F" w:rsidRDefault="00246BEC" w:rsidP="00B3389F">
      <w:pPr>
        <w:pStyle w:val="Bezmezer"/>
      </w:pPr>
      <w:r>
        <w:rPr>
          <w:noProof/>
          <w:lang w:eastAsia="cs-CZ"/>
        </w:rPr>
        <w:pict>
          <v:shape id="_x0000_s1047" type="#_x0000_t75" style="position:absolute;margin-left:157.15pt;margin-top:10pt;width:85.5pt;height:23pt;z-index:251679744" fillcolor="window" strokecolor="red" strokeweight="3pt">
            <v:stroke linestyle="thinThin"/>
            <v:imagedata r:id="rId33" o:title=""/>
          </v:shape>
          <o:OLEObject Type="Embed" ProgID="Equation.3" ShapeID="_x0000_s1047" DrawAspect="Content" ObjectID="_1383331987" r:id="rId34"/>
        </w:pict>
      </w:r>
      <w:r>
        <w:rPr>
          <w:noProof/>
          <w:lang w:eastAsia="cs-CZ"/>
        </w:rPr>
        <w:pict>
          <v:shape id="_x0000_s1046" type="#_x0000_t13" style="position:absolute;margin-left:111.45pt;margin-top:11.65pt;width:38.7pt;height:16.35pt;z-index:251678720"/>
        </w:pict>
      </w:r>
      <w:r>
        <w:rPr>
          <w:noProof/>
          <w:lang w:eastAsia="cs-CZ"/>
        </w:rPr>
        <w:pict>
          <v:shape id="_x0000_s1045" type="#_x0000_t75" style="position:absolute;margin-left:36.8pt;margin-top:10pt;width:66pt;height:18pt;z-index:251677696" fillcolor="window" strokecolor="red" strokeweight="3pt">
            <v:stroke linestyle="thinThin"/>
            <v:imagedata r:id="rId35" o:title=""/>
          </v:shape>
          <o:OLEObject Type="Embed" ProgID="Equation.3" ShapeID="_x0000_s1045" DrawAspect="Content" ObjectID="_1383331988" r:id="rId36"/>
        </w:pict>
      </w:r>
    </w:p>
    <w:p w:rsidR="00B3389F" w:rsidRDefault="00B3389F" w:rsidP="00B3389F">
      <w:pPr>
        <w:pStyle w:val="Bezmezer"/>
      </w:pPr>
    </w:p>
    <w:p w:rsidR="00B3389F" w:rsidRDefault="00B3389F" w:rsidP="00B3389F">
      <w:pPr>
        <w:pStyle w:val="Bezmezer"/>
      </w:pPr>
    </w:p>
    <w:p w:rsidR="00A46DEC" w:rsidRPr="00A46DEC" w:rsidRDefault="00B3389F" w:rsidP="00B3389F">
      <w:pPr>
        <w:pStyle w:val="Odstavecseseznamem"/>
      </w:pPr>
      <w:r>
        <w:tab/>
      </w:r>
      <w:r w:rsidR="00A46DEC" w:rsidRPr="00A46DEC">
        <w:t>Poissonův zákon</w:t>
      </w:r>
    </w:p>
    <w:p w:rsidR="00B3389F" w:rsidRDefault="00B3389F" w:rsidP="00B3389F">
      <w:pPr>
        <w:pStyle w:val="Bezmezer"/>
      </w:pPr>
      <w:r>
        <w:tab/>
      </w:r>
      <w:r w:rsidR="00A46DEC" w:rsidRPr="00A46DEC">
        <w:t>Nedochází k tepelné výměně mezi plynem a okolím.</w:t>
      </w:r>
    </w:p>
    <w:p w:rsidR="00B3389F" w:rsidRDefault="00246BEC" w:rsidP="00B3389F">
      <w:pPr>
        <w:pStyle w:val="Bezmezer"/>
      </w:pPr>
      <w:r>
        <w:rPr>
          <w:noProof/>
          <w:lang w:eastAsia="cs-CZ"/>
        </w:rPr>
        <w:pict>
          <v:shape id="_x0000_s1049" type="#_x0000_t75" style="position:absolute;margin-left:36.8pt;margin-top:10.95pt;width:42.95pt;height:41.8pt;z-index:251680768" fillcolor="window" strokecolor="red" strokeweight="3pt">
            <v:stroke linestyle="thinThin"/>
            <v:imagedata r:id="rId37" o:title=""/>
          </v:shape>
          <o:OLEObject Type="Embed" ProgID="Equation.3" ShapeID="_x0000_s1049" DrawAspect="Content" ObjectID="_1383331989" r:id="rId38"/>
        </w:pict>
      </w:r>
    </w:p>
    <w:p w:rsidR="00B3389F" w:rsidRDefault="00246BEC" w:rsidP="00B3389F">
      <w:pPr>
        <w:pStyle w:val="Bezmezer"/>
      </w:pPr>
      <w:r>
        <w:rPr>
          <w:noProof/>
          <w:lang w:eastAsia="cs-CZ"/>
        </w:rPr>
        <w:pict>
          <v:shape id="_x0000_s1050" type="#_x0000_t75" style="position:absolute;margin-left:95.65pt;margin-top:9.25pt;width:34.25pt;height:19.55pt;z-index:251681792">
            <v:imagedata r:id="rId39" o:title=""/>
          </v:shape>
          <o:OLEObject Type="Embed" ProgID="Equation.3" ShapeID="_x0000_s1050" DrawAspect="Content" ObjectID="_1383331990" r:id="rId40"/>
        </w:pict>
      </w:r>
    </w:p>
    <w:p w:rsidR="00B3389F" w:rsidRDefault="00B3389F" w:rsidP="00B3389F">
      <w:pPr>
        <w:pStyle w:val="Bezmezer"/>
        <w:tabs>
          <w:tab w:val="left" w:pos="2835"/>
        </w:tabs>
      </w:pPr>
      <w:r>
        <w:tab/>
        <w:t>Poissonova konstanta</w:t>
      </w:r>
    </w:p>
    <w:p w:rsidR="00B3389F" w:rsidRDefault="00B3389F" w:rsidP="00B3389F">
      <w:pPr>
        <w:pStyle w:val="Odstavecseseznamem"/>
      </w:pPr>
    </w:p>
    <w:p w:rsidR="00A46DEC" w:rsidRPr="00A46DEC" w:rsidRDefault="00A46DEC" w:rsidP="00B3389F">
      <w:pPr>
        <w:pStyle w:val="Odstavecseseznamem"/>
      </w:pPr>
      <w:r w:rsidRPr="00A46DEC">
        <w:t>Příklad:</w:t>
      </w:r>
    </w:p>
    <w:p w:rsidR="00E81554" w:rsidRPr="00E81554" w:rsidRDefault="00E81554" w:rsidP="00E81554">
      <w:pPr>
        <w:pStyle w:val="Bezmezer"/>
      </w:pPr>
      <w:r w:rsidRPr="00E81554">
        <w:t>Při teplotě 15 °C byl naměřen tlak ideálního plynu P</w:t>
      </w:r>
      <w:r w:rsidRPr="00E81554">
        <w:rPr>
          <w:vertAlign w:val="subscript"/>
        </w:rPr>
        <w:t>1</w:t>
      </w:r>
      <w:r w:rsidRPr="00E81554">
        <w:t xml:space="preserve">. Vypočti, při které teplotě bude naměřen dvojnásobný tlak, je-li objem plynu konstantní. </w:t>
      </w:r>
    </w:p>
    <w:p w:rsidR="00B3389F" w:rsidRDefault="00B3389F" w:rsidP="00B3389F">
      <w:pPr>
        <w:pStyle w:val="Bezmezer"/>
      </w:pPr>
    </w:p>
    <w:p w:rsidR="00E81554" w:rsidRDefault="00E81554" w:rsidP="00B3389F">
      <w:pPr>
        <w:pStyle w:val="Bezmezer"/>
      </w:pPr>
    </w:p>
    <w:p w:rsidR="00E81554" w:rsidRDefault="00E81554" w:rsidP="00B3389F">
      <w:pPr>
        <w:pStyle w:val="Bezmezer"/>
      </w:pPr>
    </w:p>
    <w:p w:rsidR="00E81554" w:rsidRDefault="00E81554" w:rsidP="00B3389F">
      <w:pPr>
        <w:pStyle w:val="Bezmezer"/>
      </w:pPr>
    </w:p>
    <w:p w:rsidR="00E81554" w:rsidRDefault="00E81554" w:rsidP="00B3389F">
      <w:pPr>
        <w:pStyle w:val="Bezmezer"/>
      </w:pPr>
    </w:p>
    <w:p w:rsidR="00E81554" w:rsidRDefault="00E81554" w:rsidP="00B3389F">
      <w:pPr>
        <w:pStyle w:val="Bezmezer"/>
      </w:pPr>
    </w:p>
    <w:p w:rsidR="00B3389F" w:rsidRDefault="00B3389F" w:rsidP="00B3389F">
      <w:pPr>
        <w:pStyle w:val="Bezmezer"/>
      </w:pPr>
    </w:p>
    <w:p w:rsidR="00E81554" w:rsidRDefault="00E81554" w:rsidP="00B3389F">
      <w:pPr>
        <w:rPr>
          <w:b w:val="0"/>
          <w:sz w:val="22"/>
        </w:rPr>
      </w:pPr>
    </w:p>
    <w:p w:rsidR="00A46DEC" w:rsidRPr="00A46DEC" w:rsidRDefault="00A46DEC" w:rsidP="00B3389F">
      <w:r w:rsidRPr="00A46DEC">
        <w:lastRenderedPageBreak/>
        <w:t>Práce plynu</w:t>
      </w:r>
    </w:p>
    <w:p w:rsidR="00A46DEC" w:rsidRDefault="00A46DEC" w:rsidP="00B3389F">
      <w:pPr>
        <w:pStyle w:val="Bezmezer"/>
      </w:pPr>
      <w:r w:rsidRPr="00A46DEC">
        <w:t>Plyn, který je ve válci s pohyblivým pístem může konat práci.</w:t>
      </w:r>
    </w:p>
    <w:p w:rsidR="00101863" w:rsidRPr="00A46DEC" w:rsidRDefault="00101863" w:rsidP="00B3389F">
      <w:pPr>
        <w:pStyle w:val="Bezmezer"/>
      </w:pPr>
    </w:p>
    <w:p w:rsidR="00A46DEC" w:rsidRPr="00A46DEC" w:rsidRDefault="00A46DEC" w:rsidP="00B3389F">
      <w:pPr>
        <w:pStyle w:val="Bezmezer"/>
        <w:numPr>
          <w:ilvl w:val="0"/>
          <w:numId w:val="12"/>
        </w:numPr>
      </w:pPr>
      <w:r w:rsidRPr="00A46DEC">
        <w:t>Izobarický děj</w:t>
      </w:r>
    </w:p>
    <w:p w:rsidR="00A46DEC" w:rsidRPr="00A46DEC" w:rsidRDefault="00A46DEC" w:rsidP="00101863">
      <w:pPr>
        <w:pStyle w:val="Bezmezer"/>
        <w:numPr>
          <w:ilvl w:val="0"/>
          <w:numId w:val="15"/>
        </w:numPr>
        <w:rPr>
          <w:vertAlign w:val="superscript"/>
        </w:rPr>
      </w:pPr>
      <w:r w:rsidRPr="00A46DEC">
        <w:t>plyn přijme teplo Q, podle 1. věty termodynamiky je přemění na vnitřní energii U a vykoná práci W</w:t>
      </w:r>
      <w:r w:rsidRPr="00A46DEC">
        <w:rPr>
          <w:vertAlign w:val="superscript"/>
        </w:rPr>
        <w:t>´</w:t>
      </w:r>
    </w:p>
    <w:p w:rsidR="00A46DEC" w:rsidRPr="00A46DEC" w:rsidRDefault="00A46DEC" w:rsidP="00101863">
      <w:pPr>
        <w:pStyle w:val="Bezmezer"/>
        <w:numPr>
          <w:ilvl w:val="0"/>
          <w:numId w:val="15"/>
        </w:numPr>
        <w:ind w:right="50"/>
      </w:pPr>
      <w:r w:rsidRPr="00A46DEC">
        <w:t>píst se v důsledku stálé síly F posune směrem nahoru o ∆s</w:t>
      </w:r>
    </w:p>
    <w:p w:rsidR="00A46DEC" w:rsidRDefault="00101863" w:rsidP="0010186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151765</wp:posOffset>
            </wp:positionV>
            <wp:extent cx="866775" cy="266700"/>
            <wp:effectExtent l="0" t="0" r="0" b="0"/>
            <wp:wrapTight wrapText="bothSides">
              <wp:wrapPolygon edited="0">
                <wp:start x="1424" y="4629"/>
                <wp:lineTo x="1424" y="13886"/>
                <wp:lineTo x="3798" y="18514"/>
                <wp:lineTo x="9495" y="18514"/>
                <wp:lineTo x="11868" y="18514"/>
                <wp:lineTo x="17090" y="18514"/>
                <wp:lineTo x="20888" y="12343"/>
                <wp:lineTo x="19938" y="4629"/>
                <wp:lineTo x="1424" y="4629"/>
              </wp:wrapPolygon>
            </wp:wrapTight>
            <wp:docPr id="9" name="Objek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523220"/>
                      <a:chOff x="6643702" y="6000768"/>
                      <a:chExt cx="1714512" cy="523220"/>
                    </a:xfrm>
                  </a:grpSpPr>
                  <a:sp>
                    <a:nvSpPr>
                      <a:cNvPr id="9" name="TextovéPole 8"/>
                      <a:cNvSpPr txBox="1"/>
                    </a:nvSpPr>
                    <a:spPr>
                      <a:xfrm>
                        <a:off x="6643702" y="6000768"/>
                        <a:ext cx="1714512" cy="523220"/>
                      </a:xfrm>
                      <a:prstGeom prst="rect">
                        <a:avLst/>
                      </a:prstGeom>
                      <a:noFill/>
                      <a:ln w="25400" cmpd="dbl">
                        <a:noFill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cs-CZ" sz="2800" dirty="0" smtClean="0"/>
                            <a:t>W´=p ∆ V</a:t>
                          </a:r>
                          <a:endParaRPr lang="cs-CZ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246BEC">
        <w:rPr>
          <w:noProof/>
          <w:lang w:eastAsia="cs-CZ"/>
        </w:rPr>
        <w:pict>
          <v:shape id="_x0000_s1053" type="#_x0000_t13" style="position:absolute;margin-left:212.7pt;margin-top:13.7pt;width:38.7pt;height:16.35pt;z-index:251685888;mso-position-horizontal-relative:text;mso-position-vertical-relative:text"/>
        </w:pict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142240</wp:posOffset>
            </wp:positionV>
            <wp:extent cx="962025" cy="276225"/>
            <wp:effectExtent l="0" t="0" r="0" b="0"/>
            <wp:wrapTight wrapText="bothSides">
              <wp:wrapPolygon edited="0">
                <wp:start x="6416" y="4469"/>
                <wp:lineTo x="1711" y="4469"/>
                <wp:lineTo x="2139" y="16386"/>
                <wp:lineTo x="9410" y="17876"/>
                <wp:lineTo x="11549" y="17876"/>
                <wp:lineTo x="20103" y="17876"/>
                <wp:lineTo x="19675" y="5959"/>
                <wp:lineTo x="8127" y="4469"/>
                <wp:lineTo x="6416" y="4469"/>
              </wp:wrapPolygon>
            </wp:wrapTight>
            <wp:docPr id="7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5950" cy="523220"/>
                      <a:chOff x="3571868" y="6072206"/>
                      <a:chExt cx="1785950" cy="523220"/>
                    </a:xfrm>
                  </a:grpSpPr>
                  <a:sp>
                    <a:nvSpPr>
                      <a:cNvPr id="8" name="TextovéPole 7"/>
                      <a:cNvSpPr txBox="1"/>
                    </a:nvSpPr>
                    <a:spPr>
                      <a:xfrm>
                        <a:off x="3571868" y="6072206"/>
                        <a:ext cx="1785950" cy="523220"/>
                      </a:xfrm>
                      <a:prstGeom prst="rect">
                        <a:avLst/>
                      </a:prstGeom>
                      <a:noFill/>
                      <a:ln w="25400" cmpd="dbl">
                        <a:noFill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cs-CZ" sz="2800" dirty="0" smtClean="0"/>
                            <a:t>W´=</a:t>
                          </a:r>
                          <a:r>
                            <a:rPr lang="cs-CZ" sz="2800" dirty="0" err="1" smtClean="0"/>
                            <a:t>pS</a:t>
                          </a:r>
                          <a:r>
                            <a:rPr lang="cs-CZ" sz="2800" dirty="0" smtClean="0"/>
                            <a:t>∆s</a:t>
                          </a:r>
                          <a:endParaRPr lang="cs-CZ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246BEC">
        <w:rPr>
          <w:noProof/>
          <w:lang w:eastAsia="cs-CZ"/>
        </w:rPr>
        <w:pict>
          <v:shape id="_x0000_s1052" type="#_x0000_t13" style="position:absolute;margin-left:96.45pt;margin-top:13.7pt;width:38.7pt;height:16.35pt;z-index:251684864;mso-position-horizontal-relative:text;mso-position-vertical-relative:text"/>
        </w:pict>
      </w: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151765</wp:posOffset>
            </wp:positionV>
            <wp:extent cx="819150" cy="267335"/>
            <wp:effectExtent l="0" t="0" r="0" b="0"/>
            <wp:wrapTight wrapText="bothSides">
              <wp:wrapPolygon edited="0">
                <wp:start x="1507" y="4618"/>
                <wp:lineTo x="2512" y="15392"/>
                <wp:lineTo x="19591" y="15392"/>
                <wp:lineTo x="20093" y="15392"/>
                <wp:lineTo x="19088" y="7696"/>
                <wp:lineTo x="18586" y="4618"/>
                <wp:lineTo x="1507" y="4618"/>
              </wp:wrapPolygon>
            </wp:wrapTight>
            <wp:docPr id="5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36" cy="523220"/>
                      <a:chOff x="714348" y="6072206"/>
                      <a:chExt cx="1571636" cy="523220"/>
                    </a:xfrm>
                  </a:grpSpPr>
                  <a:sp>
                    <a:nvSpPr>
                      <a:cNvPr id="6" name="TextovéPole 5"/>
                      <a:cNvSpPr txBox="1"/>
                    </a:nvSpPr>
                    <a:spPr>
                      <a:xfrm>
                        <a:off x="714348" y="6072206"/>
                        <a:ext cx="1571636" cy="523220"/>
                      </a:xfrm>
                      <a:prstGeom prst="rect">
                        <a:avLst/>
                      </a:prstGeom>
                      <a:noFill/>
                      <a:ln w="25400" cmpd="dbl">
                        <a:noFill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800" dirty="0" smtClean="0"/>
                            <a:t>W´=F∆S</a:t>
                          </a:r>
                          <a:endParaRPr lang="cs-CZ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A46DEC" w:rsidRPr="00A46DEC">
        <w:t xml:space="preserve"> </w:t>
      </w:r>
    </w:p>
    <w:p w:rsidR="00101863" w:rsidRPr="00101863" w:rsidRDefault="00101863" w:rsidP="00101863">
      <w:pPr>
        <w:pStyle w:val="Bezmezer"/>
      </w:pPr>
    </w:p>
    <w:p w:rsidR="00101863" w:rsidRPr="00101863" w:rsidRDefault="00101863" w:rsidP="00101863">
      <w:pPr>
        <w:pStyle w:val="Bezmezer"/>
      </w:pPr>
    </w:p>
    <w:p w:rsidR="00101863" w:rsidRPr="00101863" w:rsidRDefault="00101863" w:rsidP="00101863">
      <w:pPr>
        <w:pStyle w:val="Bezmezer"/>
        <w:rPr>
          <w:szCs w:val="56"/>
        </w:rPr>
      </w:pPr>
    </w:p>
    <w:p w:rsidR="00A46DEC" w:rsidRPr="00101863" w:rsidRDefault="00A46DEC" w:rsidP="00101863">
      <w:pPr>
        <w:pStyle w:val="Bezmezer"/>
        <w:rPr>
          <w:szCs w:val="56"/>
        </w:rPr>
      </w:pPr>
      <w:r w:rsidRPr="00101863">
        <w:rPr>
          <w:szCs w:val="56"/>
        </w:rPr>
        <w:t>p-V diagram</w:t>
      </w:r>
    </w:p>
    <w:p w:rsidR="00A46DEC" w:rsidRPr="00A46DEC" w:rsidRDefault="00A46DEC" w:rsidP="00101863">
      <w:pPr>
        <w:pStyle w:val="Bezmezer"/>
      </w:pPr>
    </w:p>
    <w:p w:rsidR="00A46DEC" w:rsidRPr="00A46DEC" w:rsidRDefault="00A46DEC" w:rsidP="00101863">
      <w:pPr>
        <w:pStyle w:val="Bezmezer"/>
      </w:pPr>
    </w:p>
    <w:p w:rsidR="00A46DEC" w:rsidRPr="00A46DEC" w:rsidRDefault="00A46DEC" w:rsidP="00101863">
      <w:pPr>
        <w:pStyle w:val="Bezmezer"/>
      </w:pPr>
    </w:p>
    <w:p w:rsidR="00A46DEC" w:rsidRPr="00A46DEC" w:rsidRDefault="00E81554" w:rsidP="0010186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41275</wp:posOffset>
            </wp:positionV>
            <wp:extent cx="1152525" cy="323850"/>
            <wp:effectExtent l="0" t="0" r="0" b="0"/>
            <wp:wrapTight wrapText="bothSides">
              <wp:wrapPolygon edited="0">
                <wp:start x="2499" y="5082"/>
                <wp:lineTo x="1785" y="10165"/>
                <wp:lineTo x="2499" y="15247"/>
                <wp:lineTo x="3927" y="16518"/>
                <wp:lineTo x="5712" y="16518"/>
                <wp:lineTo x="16780" y="16518"/>
                <wp:lineTo x="20350" y="13976"/>
                <wp:lineTo x="19993" y="5082"/>
                <wp:lineTo x="2499" y="5082"/>
              </wp:wrapPolygon>
            </wp:wrapTight>
            <wp:docPr id="11" name="Objek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88" cy="523220"/>
                      <a:chOff x="6000760" y="2928934"/>
                      <a:chExt cx="1857388" cy="523220"/>
                    </a:xfrm>
                  </a:grpSpPr>
                  <a:sp>
                    <a:nvSpPr>
                      <a:cNvPr id="7" name="TextovéPole 6"/>
                      <a:cNvSpPr txBox="1"/>
                    </a:nvSpPr>
                    <a:spPr>
                      <a:xfrm>
                        <a:off x="6000760" y="2928934"/>
                        <a:ext cx="1857388" cy="523220"/>
                      </a:xfrm>
                      <a:prstGeom prst="rect">
                        <a:avLst/>
                      </a:prstGeom>
                      <a:noFill/>
                      <a:ln w="25400" cmpd="dbl">
                        <a:noFill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800" dirty="0" smtClean="0"/>
                            <a:t>Q=∆U+W´</a:t>
                          </a:r>
                          <a:endParaRPr lang="cs-CZ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41275</wp:posOffset>
            </wp:positionV>
            <wp:extent cx="1057275" cy="323850"/>
            <wp:effectExtent l="0" t="0" r="0" b="0"/>
            <wp:wrapTight wrapText="bothSides">
              <wp:wrapPolygon edited="0">
                <wp:start x="1557" y="5082"/>
                <wp:lineTo x="1168" y="13976"/>
                <wp:lineTo x="3892" y="17788"/>
                <wp:lineTo x="9341" y="17788"/>
                <wp:lineTo x="11286" y="17788"/>
                <wp:lineTo x="16735" y="17788"/>
                <wp:lineTo x="20238" y="12706"/>
                <wp:lineTo x="19849" y="5082"/>
                <wp:lineTo x="1557" y="5082"/>
              </wp:wrapPolygon>
            </wp:wrapTight>
            <wp:docPr id="10" name="Objek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523220"/>
                      <a:chOff x="3214678" y="2928934"/>
                      <a:chExt cx="1714512" cy="523220"/>
                    </a:xfrm>
                  </a:grpSpPr>
                  <a:sp>
                    <a:nvSpPr>
                      <a:cNvPr id="8" name="TextovéPole 7"/>
                      <a:cNvSpPr txBox="1"/>
                    </a:nvSpPr>
                    <a:spPr>
                      <a:xfrm>
                        <a:off x="3214678" y="2928934"/>
                        <a:ext cx="1714512" cy="523220"/>
                      </a:xfrm>
                      <a:prstGeom prst="rect">
                        <a:avLst/>
                      </a:prstGeom>
                      <a:noFill/>
                      <a:ln w="25400" cmpd="dbl">
                        <a:noFill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800" dirty="0" smtClean="0"/>
                            <a:t>W´=p ∆ V</a:t>
                          </a:r>
                          <a:endParaRPr lang="cs-CZ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A46DEC" w:rsidRDefault="00A46DEC" w:rsidP="00101863">
      <w:pPr>
        <w:pStyle w:val="Bezmezer"/>
      </w:pPr>
    </w:p>
    <w:p w:rsidR="00101863" w:rsidRDefault="00101863" w:rsidP="00101863">
      <w:pPr>
        <w:pStyle w:val="Bezmezer"/>
      </w:pPr>
    </w:p>
    <w:p w:rsidR="00101863" w:rsidRDefault="00101863" w:rsidP="00101863">
      <w:pPr>
        <w:pStyle w:val="Bezmezer"/>
      </w:pPr>
    </w:p>
    <w:p w:rsidR="00101863" w:rsidRDefault="00101863" w:rsidP="00101863">
      <w:pPr>
        <w:pStyle w:val="Odstavecseseznamem"/>
      </w:pPr>
    </w:p>
    <w:p w:rsidR="00101863" w:rsidRPr="00A46DEC" w:rsidRDefault="00101863" w:rsidP="00101863">
      <w:pPr>
        <w:pStyle w:val="Odstavecseseznamem"/>
      </w:pPr>
    </w:p>
    <w:p w:rsidR="00A46DEC" w:rsidRDefault="00A46DEC" w:rsidP="00101863">
      <w:pPr>
        <w:pStyle w:val="Bezmezer"/>
      </w:pPr>
      <w:r w:rsidRPr="00A46DEC">
        <w:t xml:space="preserve">Práce vykonaná při izobarickém ději, při němž plyn přejde ze stavu A do stavu B, je znázorněna obsahem obdélníku ležícího pod izobarou AB.  </w:t>
      </w:r>
    </w:p>
    <w:p w:rsidR="00101863" w:rsidRPr="00A46DEC" w:rsidRDefault="00101863" w:rsidP="00101863">
      <w:pPr>
        <w:pStyle w:val="Bezmezer"/>
      </w:pPr>
    </w:p>
    <w:p w:rsidR="00A46DEC" w:rsidRPr="00101863" w:rsidRDefault="00A46DEC" w:rsidP="00101863">
      <w:pPr>
        <w:pStyle w:val="Odstavecseseznamem"/>
      </w:pPr>
      <w:r w:rsidRPr="00101863">
        <w:t>Příklad:</w:t>
      </w:r>
    </w:p>
    <w:p w:rsidR="00A46DEC" w:rsidRPr="00A46DEC" w:rsidRDefault="00A46DEC" w:rsidP="00101863">
      <w:pPr>
        <w:pStyle w:val="Bezmezer"/>
      </w:pPr>
      <w:r w:rsidRPr="00A46DEC">
        <w:t>Plyn uzavřený v nádobě s pohyblivým pístem zvětšil při stálém tlaku 4 MPa svůj objem o 100 cm</w:t>
      </w:r>
      <w:r w:rsidRPr="00A46DEC">
        <w:rPr>
          <w:vertAlign w:val="superscript"/>
        </w:rPr>
        <w:t>3</w:t>
      </w:r>
      <w:r w:rsidRPr="00A46DEC">
        <w:t>. Jakou práci vykonal?</w:t>
      </w:r>
    </w:p>
    <w:p w:rsidR="00101863" w:rsidRDefault="00101863" w:rsidP="00101863">
      <w:pPr>
        <w:pStyle w:val="Bezmezer"/>
      </w:pPr>
    </w:p>
    <w:p w:rsidR="00E81554" w:rsidRDefault="00E81554" w:rsidP="00101863">
      <w:pPr>
        <w:pStyle w:val="Bezmezer"/>
      </w:pPr>
    </w:p>
    <w:p w:rsidR="00E81554" w:rsidRDefault="00E81554" w:rsidP="00101863">
      <w:pPr>
        <w:pStyle w:val="Bezmezer"/>
      </w:pPr>
    </w:p>
    <w:p w:rsidR="00E81554" w:rsidRDefault="00E81554" w:rsidP="00101863">
      <w:pPr>
        <w:pStyle w:val="Bezmezer"/>
      </w:pPr>
    </w:p>
    <w:p w:rsidR="00E81554" w:rsidRDefault="00E81554" w:rsidP="00101863">
      <w:pPr>
        <w:pStyle w:val="Bezmezer"/>
      </w:pPr>
    </w:p>
    <w:p w:rsidR="00E81554" w:rsidRDefault="00E81554" w:rsidP="00101863">
      <w:pPr>
        <w:pStyle w:val="Bezmezer"/>
      </w:pPr>
    </w:p>
    <w:p w:rsidR="00E81554" w:rsidRDefault="00E81554" w:rsidP="00101863">
      <w:pPr>
        <w:pStyle w:val="Bezmezer"/>
      </w:pPr>
    </w:p>
    <w:p w:rsidR="00A46DEC" w:rsidRPr="00A46DEC" w:rsidRDefault="00E81554" w:rsidP="00101863">
      <w:pPr>
        <w:pStyle w:val="Bezmezer"/>
        <w:numPr>
          <w:ilvl w:val="0"/>
          <w:numId w:val="12"/>
        </w:numPr>
      </w:pPr>
      <w:r>
        <w:t>I</w:t>
      </w:r>
      <w:r w:rsidR="00A46DEC" w:rsidRPr="00A46DEC">
        <w:t>zotermický děj</w:t>
      </w:r>
    </w:p>
    <w:p w:rsidR="00A46DEC" w:rsidRPr="00A46DEC" w:rsidRDefault="00A46DEC" w:rsidP="00101863">
      <w:pPr>
        <w:pStyle w:val="Bezmezer"/>
        <w:numPr>
          <w:ilvl w:val="0"/>
          <w:numId w:val="14"/>
        </w:numPr>
        <w:rPr>
          <w:vertAlign w:val="superscript"/>
        </w:rPr>
      </w:pPr>
      <w:r w:rsidRPr="00A46DEC">
        <w:t>tlaková síla působící na píst není stálá</w:t>
      </w:r>
    </w:p>
    <w:p w:rsidR="00A46DEC" w:rsidRPr="00A46DEC" w:rsidRDefault="00246BEC" w:rsidP="00101863">
      <w:pPr>
        <w:pStyle w:val="Bezmezer"/>
        <w:numPr>
          <w:ilvl w:val="0"/>
          <w:numId w:val="14"/>
        </w:numPr>
      </w:pPr>
      <w:r w:rsidRPr="00246BEC">
        <w:rPr>
          <w:rFonts w:ascii="Arial" w:hAnsi="Arial" w:cs="Arial"/>
          <w:noProof/>
          <w:sz w:val="56"/>
          <w:szCs w:val="56"/>
          <w:lang w:eastAsia="cs-CZ"/>
        </w:rPr>
        <w:pict>
          <v:shape id="_x0000_s1054" type="#_x0000_t13" style="position:absolute;left:0;text-align:left;margin-left:125.7pt;margin-top:11.85pt;width:38.7pt;height:16.35pt;z-index:251691008"/>
        </w:pict>
      </w:r>
      <w:r w:rsidR="00A46DEC" w:rsidRPr="00A46DEC">
        <w:t>teplo přijaté ideálním plynem se rovná práci, kterou plyn při tomto ději vykoná</w:t>
      </w:r>
    </w:p>
    <w:p w:rsidR="00A46DEC" w:rsidRPr="00A46DEC" w:rsidRDefault="00A46DEC" w:rsidP="00101863">
      <w:pPr>
        <w:pStyle w:val="Bezmezer"/>
        <w:numPr>
          <w:ilvl w:val="0"/>
          <w:numId w:val="14"/>
        </w:numPr>
        <w:tabs>
          <w:tab w:val="left" w:pos="3402"/>
        </w:tabs>
      </w:pPr>
      <w:r w:rsidRPr="00A46DEC">
        <w:t>T = konst., ∆ U = 0</w:t>
      </w:r>
      <w:r w:rsidR="00101863">
        <w:tab/>
        <w:t>Q = W´</w:t>
      </w:r>
    </w:p>
    <w:p w:rsidR="00101863" w:rsidRDefault="00101863" w:rsidP="00101863">
      <w:pPr>
        <w:pStyle w:val="Bezmezer"/>
      </w:pPr>
    </w:p>
    <w:p w:rsidR="00A46DEC" w:rsidRPr="00A46DEC" w:rsidRDefault="00A46DEC" w:rsidP="00101863">
      <w:pPr>
        <w:pStyle w:val="Bezmezer"/>
      </w:pPr>
      <w:r w:rsidRPr="00A46DEC">
        <w:t>Probíhá dokonalá výměna tepla</w:t>
      </w:r>
      <w:r w:rsidR="00E81554">
        <w:t xml:space="preserve"> </w:t>
      </w:r>
      <w:r w:rsidRPr="00A46DEC">
        <w:t>s okolím.</w:t>
      </w:r>
    </w:p>
    <w:p w:rsidR="00101863" w:rsidRDefault="00101863" w:rsidP="00101863">
      <w:pPr>
        <w:pStyle w:val="Bezmezer"/>
      </w:pPr>
    </w:p>
    <w:p w:rsidR="00A46DEC" w:rsidRPr="00A46DEC" w:rsidRDefault="00A46DEC" w:rsidP="00101863">
      <w:pPr>
        <w:pStyle w:val="Bezmezer"/>
        <w:numPr>
          <w:ilvl w:val="0"/>
          <w:numId w:val="12"/>
        </w:numPr>
      </w:pPr>
      <w:r w:rsidRPr="00A46DEC">
        <w:t>Izochorický děj</w:t>
      </w:r>
    </w:p>
    <w:p w:rsidR="00A46DEC" w:rsidRPr="00A46DEC" w:rsidRDefault="00246BEC" w:rsidP="00101863">
      <w:pPr>
        <w:pStyle w:val="Bezmezer"/>
        <w:tabs>
          <w:tab w:val="left" w:pos="1985"/>
          <w:tab w:val="left" w:pos="3686"/>
        </w:tabs>
        <w:rPr>
          <w:vertAlign w:val="superscript"/>
        </w:rPr>
      </w:pPr>
      <w:r w:rsidRPr="00246BEC">
        <w:rPr>
          <w:noProof/>
          <w:lang w:eastAsia="cs-CZ"/>
        </w:rPr>
        <w:pict>
          <v:shape id="_x0000_s1055" type="#_x0000_t13" style="position:absolute;margin-left:135.15pt;margin-top:1.7pt;width:38.7pt;height:16.35pt;z-index:251692032"/>
        </w:pict>
      </w:r>
      <w:r w:rsidRPr="00246BEC">
        <w:rPr>
          <w:noProof/>
          <w:lang w:eastAsia="cs-CZ"/>
        </w:rPr>
        <w:pict>
          <v:shape id="_x0000_s1056" type="#_x0000_t13" style="position:absolute;margin-left:51.75pt;margin-top:1.7pt;width:38.7pt;height:16.35pt;z-index:251693056"/>
        </w:pict>
      </w:r>
      <w:r w:rsidR="00101863">
        <w:t>V = konst.</w:t>
      </w:r>
      <w:r w:rsidR="00101863">
        <w:tab/>
      </w:r>
      <w:r w:rsidR="00A46DEC" w:rsidRPr="00A46DEC">
        <w:t>W´ = 0</w:t>
      </w:r>
      <w:r w:rsidR="00101863">
        <w:tab/>
        <w:t>Q = ∆U</w:t>
      </w:r>
    </w:p>
    <w:p w:rsidR="00101863" w:rsidRDefault="00101863" w:rsidP="00101863">
      <w:pPr>
        <w:pStyle w:val="Bezmezer"/>
      </w:pPr>
    </w:p>
    <w:p w:rsidR="00A46DEC" w:rsidRPr="00A46DEC" w:rsidRDefault="00A46DEC" w:rsidP="00E81554">
      <w:pPr>
        <w:pStyle w:val="Bezmezer"/>
        <w:numPr>
          <w:ilvl w:val="0"/>
          <w:numId w:val="14"/>
        </w:numPr>
      </w:pPr>
      <w:r w:rsidRPr="00A46DEC">
        <w:t>teplo přijaté ideálním plynem zvyšuje vnitřní energii</w:t>
      </w:r>
    </w:p>
    <w:p w:rsidR="00101863" w:rsidRDefault="00101863" w:rsidP="00101863">
      <w:pPr>
        <w:pStyle w:val="Bezmezer"/>
      </w:pPr>
    </w:p>
    <w:p w:rsidR="00A46DEC" w:rsidRPr="00A46DEC" w:rsidRDefault="00A46DEC" w:rsidP="00101863">
      <w:pPr>
        <w:pStyle w:val="Bezmezer"/>
        <w:numPr>
          <w:ilvl w:val="0"/>
          <w:numId w:val="12"/>
        </w:numPr>
      </w:pPr>
      <w:r w:rsidRPr="00A46DEC">
        <w:t>Adiabatický děj</w:t>
      </w:r>
    </w:p>
    <w:p w:rsidR="00A46DEC" w:rsidRPr="00101863" w:rsidRDefault="00A46DEC" w:rsidP="00E81554">
      <w:pPr>
        <w:pStyle w:val="Bezmezer"/>
        <w:numPr>
          <w:ilvl w:val="0"/>
          <w:numId w:val="14"/>
        </w:numPr>
        <w:rPr>
          <w:szCs w:val="56"/>
        </w:rPr>
      </w:pPr>
      <w:r w:rsidRPr="00101863">
        <w:rPr>
          <w:szCs w:val="56"/>
        </w:rPr>
        <w:t>vzniká při rychlém stlačení (kompresi) nebo rozepnutí (expanzi)</w:t>
      </w:r>
    </w:p>
    <w:p w:rsidR="00A46DEC" w:rsidRPr="00101863" w:rsidRDefault="00A46DEC" w:rsidP="00E81554">
      <w:pPr>
        <w:pStyle w:val="Bezmezer"/>
        <w:numPr>
          <w:ilvl w:val="0"/>
          <w:numId w:val="14"/>
        </w:numPr>
        <w:rPr>
          <w:szCs w:val="56"/>
        </w:rPr>
      </w:pPr>
      <w:r w:rsidRPr="00101863">
        <w:rPr>
          <w:szCs w:val="56"/>
        </w:rPr>
        <w:t>např. sifonová bombička, hustilka, vznětové motory atd.</w:t>
      </w:r>
    </w:p>
    <w:p w:rsidR="00A46DEC" w:rsidRPr="00A46DEC" w:rsidRDefault="00A46DEC" w:rsidP="00101863">
      <w:pPr>
        <w:pStyle w:val="Bezmezer"/>
        <w:rPr>
          <w:rFonts w:ascii="Arial" w:hAnsi="Arial" w:cs="Arial"/>
          <w:sz w:val="30"/>
          <w:szCs w:val="30"/>
        </w:rPr>
      </w:pPr>
      <w:r w:rsidRPr="00101863">
        <w:rPr>
          <w:szCs w:val="56"/>
        </w:rPr>
        <w:t>Neprobíhá tepelná výměna mezi plynem a okolím</w:t>
      </w:r>
      <w:r w:rsidR="00101863">
        <w:rPr>
          <w:szCs w:val="56"/>
        </w:rPr>
        <w:t xml:space="preserve"> p</w:t>
      </w:r>
      <w:r w:rsidRPr="00101863">
        <w:rPr>
          <w:szCs w:val="56"/>
        </w:rPr>
        <w:t>lyn koná práci na úkor vnitřní energie.</w:t>
      </w:r>
    </w:p>
    <w:p w:rsidR="00101863" w:rsidRDefault="00246BEC" w:rsidP="00101863">
      <w:pPr>
        <w:pStyle w:val="Bezmezer"/>
      </w:pPr>
      <w:r>
        <w:rPr>
          <w:noProof/>
          <w:lang w:eastAsia="cs-CZ"/>
        </w:rPr>
        <w:pict>
          <v:shape id="_x0000_s1057" type="#_x0000_t13" style="position:absolute;margin-left:31.5pt;margin-top:12.8pt;width:38.7pt;height:16.35pt;z-index:251694080"/>
        </w:pict>
      </w:r>
    </w:p>
    <w:p w:rsidR="00A46DEC" w:rsidRPr="00A46DEC" w:rsidRDefault="00A46DEC" w:rsidP="00101863">
      <w:pPr>
        <w:pStyle w:val="Bezmezer"/>
        <w:tabs>
          <w:tab w:val="left" w:pos="1560"/>
        </w:tabs>
      </w:pPr>
      <w:r w:rsidRPr="00A46DEC">
        <w:t>Q = 0</w:t>
      </w:r>
      <w:r w:rsidR="00101863">
        <w:tab/>
        <w:t>W´= - ∆U</w:t>
      </w:r>
    </w:p>
    <w:p w:rsidR="00101863" w:rsidRDefault="00101863" w:rsidP="00101863">
      <w:pPr>
        <w:pStyle w:val="Odstavecseseznamem"/>
      </w:pPr>
    </w:p>
    <w:p w:rsidR="00E81554" w:rsidRPr="00E81554" w:rsidRDefault="00E81554" w:rsidP="00E81554"/>
    <w:p w:rsidR="00101863" w:rsidRPr="00101863" w:rsidRDefault="00101863" w:rsidP="00101863"/>
    <w:p w:rsidR="00A717A7" w:rsidRDefault="00A717A7" w:rsidP="00101863">
      <w:pPr>
        <w:pStyle w:val="Odstavecseseznamem"/>
      </w:pPr>
    </w:p>
    <w:p w:rsidR="00A717A7" w:rsidRDefault="00A717A7" w:rsidP="00101863">
      <w:pPr>
        <w:pStyle w:val="Odstavecseseznamem"/>
      </w:pPr>
    </w:p>
    <w:p w:rsidR="00A46DEC" w:rsidRPr="00A46DEC" w:rsidRDefault="00A46DEC" w:rsidP="00101863">
      <w:pPr>
        <w:pStyle w:val="Odstavecseseznamem"/>
      </w:pPr>
      <w:r w:rsidRPr="00A46DEC">
        <w:t>Příklad:</w:t>
      </w:r>
    </w:p>
    <w:p w:rsidR="00A46DEC" w:rsidRDefault="00A46DEC" w:rsidP="00101863">
      <w:pPr>
        <w:pStyle w:val="Bezmezer"/>
      </w:pPr>
      <w:r w:rsidRPr="00A46DEC">
        <w:t>Ideální plyn zvětšil při stálém tlaku 8 MPa svůj objem o 0,5 m</w:t>
      </w:r>
      <w:r w:rsidRPr="00A46DEC">
        <w:rPr>
          <w:vertAlign w:val="superscript"/>
        </w:rPr>
        <w:t xml:space="preserve">3 </w:t>
      </w:r>
      <w:r w:rsidRPr="00A46DEC">
        <w:t>a přijal při tom teplo 6 MJ. Urči změnu jeho vnitřní energie.</w:t>
      </w:r>
    </w:p>
    <w:p w:rsidR="00101863" w:rsidRDefault="00101863" w:rsidP="00101863">
      <w:pPr>
        <w:pStyle w:val="Bezmezer"/>
      </w:pPr>
    </w:p>
    <w:p w:rsidR="00101863" w:rsidRDefault="00101863" w:rsidP="00101863">
      <w:pPr>
        <w:pStyle w:val="Bezmezer"/>
      </w:pPr>
    </w:p>
    <w:p w:rsidR="00101863" w:rsidRDefault="00101863" w:rsidP="00101863">
      <w:pPr>
        <w:pStyle w:val="Bezmezer"/>
      </w:pPr>
    </w:p>
    <w:p w:rsidR="00101863" w:rsidRDefault="00101863" w:rsidP="00101863">
      <w:pPr>
        <w:pStyle w:val="Bezmezer"/>
      </w:pPr>
    </w:p>
    <w:p w:rsidR="00101863" w:rsidRDefault="00101863" w:rsidP="00101863">
      <w:pPr>
        <w:pStyle w:val="Bezmezer"/>
      </w:pPr>
    </w:p>
    <w:p w:rsidR="00E81554" w:rsidRDefault="00E81554" w:rsidP="00101863">
      <w:pPr>
        <w:pStyle w:val="Bezmezer"/>
      </w:pPr>
    </w:p>
    <w:p w:rsidR="00101863" w:rsidRPr="00A46DEC" w:rsidRDefault="00101863" w:rsidP="00101863">
      <w:pPr>
        <w:pStyle w:val="Bezmezer"/>
      </w:pPr>
    </w:p>
    <w:p w:rsidR="00A46DEC" w:rsidRPr="00A46DEC" w:rsidRDefault="00A46DEC" w:rsidP="00101863">
      <w:r w:rsidRPr="00A46DEC">
        <w:t>Kruhový děj</w:t>
      </w:r>
    </w:p>
    <w:p w:rsidR="00A46DEC" w:rsidRPr="00A46DEC" w:rsidRDefault="00A46DEC" w:rsidP="00CB5AEA">
      <w:pPr>
        <w:pStyle w:val="Bezmezer"/>
      </w:pPr>
      <w:r w:rsidRPr="00A46DEC">
        <w:t>Konečný stav plynu je totožný s jeho počátečním stavem.</w:t>
      </w: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A46DEC" w:rsidRPr="00A46DEC" w:rsidRDefault="00A46DEC" w:rsidP="00CB5AEA">
      <w:pPr>
        <w:pStyle w:val="Bezmezer"/>
      </w:pPr>
      <w:r w:rsidRPr="00A46DEC">
        <w:t>Tepelný stroj:</w:t>
      </w: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  <w:tabs>
          <w:tab w:val="left" w:pos="5387"/>
        </w:tabs>
      </w:pPr>
    </w:p>
    <w:p w:rsidR="00CB5AEA" w:rsidRDefault="00CB5AEA" w:rsidP="00CB5AEA">
      <w:pPr>
        <w:pStyle w:val="Bezmezer"/>
        <w:tabs>
          <w:tab w:val="left" w:pos="5387"/>
        </w:tabs>
      </w:pPr>
    </w:p>
    <w:p w:rsidR="00CB5AEA" w:rsidRDefault="00CB5AEA" w:rsidP="00CB5AEA">
      <w:pPr>
        <w:pStyle w:val="Bezmezer"/>
        <w:tabs>
          <w:tab w:val="left" w:pos="5387"/>
        </w:tabs>
      </w:pPr>
    </w:p>
    <w:p w:rsidR="00CB5AEA" w:rsidRDefault="00CB5AEA" w:rsidP="00CB5AEA">
      <w:pPr>
        <w:pStyle w:val="Bezmezer"/>
        <w:tabs>
          <w:tab w:val="left" w:pos="5387"/>
        </w:tabs>
      </w:pPr>
    </w:p>
    <w:p w:rsidR="00CB5AEA" w:rsidRDefault="00CB5AEA" w:rsidP="00CB5AEA">
      <w:pPr>
        <w:pStyle w:val="Bezmezer"/>
        <w:tabs>
          <w:tab w:val="left" w:pos="5387"/>
        </w:tabs>
      </w:pPr>
    </w:p>
    <w:p w:rsidR="00A46DEC" w:rsidRDefault="00A46DEC" w:rsidP="00E81554">
      <w:pPr>
        <w:pStyle w:val="Bezmezer"/>
        <w:tabs>
          <w:tab w:val="left" w:pos="5670"/>
        </w:tabs>
      </w:pPr>
      <w:r w:rsidRPr="00A46DEC">
        <w:t>p-V diagram</w:t>
      </w:r>
      <w:r w:rsidR="00CB5AEA">
        <w:t xml:space="preserve"> </w:t>
      </w:r>
      <w:r w:rsidR="00E81554">
        <w:tab/>
      </w:r>
      <w:r w:rsidRPr="00A46DEC">
        <w:t>W´= užitečná práce plynu jednoho cyklu</w:t>
      </w:r>
    </w:p>
    <w:p w:rsidR="00E81554" w:rsidRDefault="00E81554" w:rsidP="00CB5AEA">
      <w:pPr>
        <w:pStyle w:val="Bezmezer"/>
      </w:pPr>
    </w:p>
    <w:p w:rsidR="00E81554" w:rsidRDefault="00E81554" w:rsidP="00CB5AEA">
      <w:pPr>
        <w:pStyle w:val="Bezmezer"/>
      </w:pPr>
    </w:p>
    <w:p w:rsidR="00E81554" w:rsidRDefault="00E81554" w:rsidP="00CB5AEA">
      <w:pPr>
        <w:pStyle w:val="Bezmezer"/>
      </w:pPr>
    </w:p>
    <w:p w:rsidR="00E81554" w:rsidRDefault="00E81554" w:rsidP="00CB5AEA">
      <w:pPr>
        <w:pStyle w:val="Bezmezer"/>
      </w:pPr>
    </w:p>
    <w:p w:rsidR="00A46DEC" w:rsidRPr="00A46DEC" w:rsidRDefault="00A46DEC" w:rsidP="00CB5AEA">
      <w:pPr>
        <w:pStyle w:val="Bezmezer"/>
      </w:pPr>
      <w:r w:rsidRPr="00A46DEC">
        <w:lastRenderedPageBreak/>
        <w:t>Carnotův cyklus – tvoří jej dvě adiabaty a dvě izotermy</w:t>
      </w:r>
    </w:p>
    <w:p w:rsidR="00A46DEC" w:rsidRPr="00A46DEC" w:rsidRDefault="00A46DEC" w:rsidP="00CB5AEA">
      <w:pPr>
        <w:pStyle w:val="Bezmezer"/>
      </w:pPr>
    </w:p>
    <w:p w:rsidR="00A46DEC" w:rsidRPr="00A46DEC" w:rsidRDefault="00246BEC" w:rsidP="00CB5AEA">
      <w:pPr>
        <w:pStyle w:val="Bezmezer"/>
      </w:pPr>
      <w:r>
        <w:rPr>
          <w:noProof/>
          <w:lang w:eastAsia="cs-CZ"/>
        </w:rPr>
        <w:pict>
          <v:shape id="_x0000_s1058" type="#_x0000_t75" style="position:absolute;margin-left:124.55pt;margin-top:3.25pt;width:130pt;height:34pt;z-index:251697152" fillcolor="window" strokecolor="red" strokeweight="3pt">
            <v:stroke linestyle="thinThin"/>
            <v:imagedata r:id="rId41" o:title=""/>
          </v:shape>
          <o:OLEObject Type="Embed" ProgID="Equation.3" ShapeID="_x0000_s1058" DrawAspect="Content" ObjectID="_1383331991" r:id="rId42"/>
        </w:pict>
      </w:r>
    </w:p>
    <w:p w:rsidR="00A46DEC" w:rsidRDefault="00A46DEC" w:rsidP="00CB5AEA">
      <w:pPr>
        <w:pStyle w:val="Bezmezer"/>
      </w:pPr>
      <w:r w:rsidRPr="00A46DEC">
        <w:t xml:space="preserve">Účinnost kruhového děje: </w:t>
      </w:r>
    </w:p>
    <w:p w:rsidR="00CB5AEA" w:rsidRDefault="00CB5AEA" w:rsidP="00CB5AEA">
      <w:pPr>
        <w:pStyle w:val="Bezmezer"/>
      </w:pPr>
    </w:p>
    <w:p w:rsidR="00E81554" w:rsidRDefault="00246BEC" w:rsidP="00E81554">
      <w:pPr>
        <w:pStyle w:val="Bezmezer"/>
      </w:pPr>
      <w:r>
        <w:rPr>
          <w:noProof/>
          <w:lang w:eastAsia="cs-CZ"/>
        </w:rPr>
        <w:pict>
          <v:shape id="_x0000_s1059" type="#_x0000_t75" style="position:absolute;margin-left:124.55pt;margin-top:8.35pt;width:27pt;height:16pt;z-index:251698176">
            <v:imagedata r:id="rId43" o:title=""/>
          </v:shape>
          <o:OLEObject Type="Embed" ProgID="Equation.3" ShapeID="_x0000_s1059" DrawAspect="Content" ObjectID="_1383331992" r:id="rId44"/>
        </w:pict>
      </w:r>
    </w:p>
    <w:p w:rsidR="00E81554" w:rsidRDefault="00E81554" w:rsidP="00E81554">
      <w:pPr>
        <w:pStyle w:val="Bezmezer"/>
      </w:pPr>
    </w:p>
    <w:p w:rsidR="00A46DEC" w:rsidRPr="00A46DEC" w:rsidRDefault="00A46DEC" w:rsidP="00E81554">
      <w:pPr>
        <w:pStyle w:val="Odstavecseseznamem"/>
      </w:pPr>
      <w:r w:rsidRPr="00A46DEC">
        <w:t>Příklad:</w:t>
      </w:r>
    </w:p>
    <w:p w:rsidR="00A46DEC" w:rsidRDefault="00A46DEC" w:rsidP="00CB5AEA">
      <w:pPr>
        <w:pStyle w:val="Bezmezer"/>
      </w:pPr>
      <w:r w:rsidRPr="00A46DEC">
        <w:t>Tepelný stroj pracuje s účinností 0,25. Urči teplo, jaké motor předává do chladiče, jestliže z ohřívače přijme teplo 1 kJ.</w:t>
      </w: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E81554" w:rsidRDefault="00E81554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E81554" w:rsidRDefault="00E81554" w:rsidP="00CB5AEA">
      <w:pPr>
        <w:pStyle w:val="Bezmezer"/>
        <w:rPr>
          <w:rStyle w:val="OdstavecseseznamemChar"/>
        </w:rPr>
      </w:pPr>
    </w:p>
    <w:p w:rsidR="00A46DEC" w:rsidRPr="00A46DEC" w:rsidRDefault="00A46DEC" w:rsidP="00CB5AEA">
      <w:pPr>
        <w:pStyle w:val="Bezmezer"/>
      </w:pPr>
      <w:r w:rsidRPr="00CB5AEA">
        <w:rPr>
          <w:rStyle w:val="OdstavecseseznamemChar"/>
        </w:rPr>
        <w:t>Druhý termodynamický zákon:</w:t>
      </w:r>
      <w:r w:rsidRPr="00A46DEC">
        <w:t xml:space="preserve"> Není možné sestrojit periodicky pracující tepelný stroj, který by jen přijímal teplo od určitého tělesa a vykonával stejně velkou práci.</w:t>
      </w:r>
    </w:p>
    <w:p w:rsidR="00A46DEC" w:rsidRPr="00A46DEC" w:rsidRDefault="00A46DEC" w:rsidP="00CB5AEA">
      <w:pPr>
        <w:pStyle w:val="Odstavecseseznamem"/>
        <w:numPr>
          <w:ilvl w:val="0"/>
          <w:numId w:val="13"/>
        </w:numPr>
      </w:pPr>
      <w:r w:rsidRPr="00A46DEC">
        <w:t>perpetuum mobile</w:t>
      </w:r>
    </w:p>
    <w:p w:rsidR="00A46DEC" w:rsidRDefault="00A46DEC" w:rsidP="00CB5AEA">
      <w:pPr>
        <w:pStyle w:val="Bezmezer"/>
      </w:pPr>
      <w:r w:rsidRPr="00CB5AEA">
        <w:rPr>
          <w:rStyle w:val="OdstavecseseznamemChar"/>
        </w:rPr>
        <w:t>Třetí termodynamický zákon:</w:t>
      </w:r>
      <w:r w:rsidRPr="00A46DEC">
        <w:t xml:space="preserve"> Základními fyzikálními ději nelze ochladit čistou pevnou látku na 0 K.</w:t>
      </w:r>
    </w:p>
    <w:p w:rsidR="00CB5AEA" w:rsidRPr="00A46DEC" w:rsidRDefault="00CB5AEA" w:rsidP="00CB5AEA">
      <w:pPr>
        <w:pStyle w:val="Bezmezer"/>
      </w:pPr>
    </w:p>
    <w:p w:rsidR="00A46DEC" w:rsidRPr="00A46DEC" w:rsidRDefault="00A46DEC" w:rsidP="00CB5AEA">
      <w:r w:rsidRPr="00A46DEC">
        <w:t>Tepelné motory</w:t>
      </w:r>
    </w:p>
    <w:p w:rsidR="00A46DEC" w:rsidRPr="00A46DEC" w:rsidRDefault="00A46DEC" w:rsidP="00CB5AEA">
      <w:pPr>
        <w:pStyle w:val="Bezmezer"/>
      </w:pPr>
      <w:r w:rsidRPr="00A46DEC">
        <w:t>= stroje, které přeměňují část vnitřní energie paliva uvolněné hořením na energii mechanickou</w:t>
      </w:r>
    </w:p>
    <w:p w:rsidR="00A46DEC" w:rsidRPr="00A46DEC" w:rsidRDefault="00A46DEC" w:rsidP="00CB5AEA">
      <w:pPr>
        <w:pStyle w:val="Bezmezer"/>
        <w:numPr>
          <w:ilvl w:val="0"/>
          <w:numId w:val="13"/>
        </w:numPr>
      </w:pPr>
      <w:r w:rsidRPr="00A46DEC">
        <w:t>motory parní – parní stroj, parní turbína</w:t>
      </w:r>
    </w:p>
    <w:p w:rsidR="00CB5AEA" w:rsidRDefault="00A46DEC" w:rsidP="00CB5AEA">
      <w:pPr>
        <w:pStyle w:val="Bezmezer"/>
        <w:numPr>
          <w:ilvl w:val="0"/>
          <w:numId w:val="13"/>
        </w:numPr>
      </w:pPr>
      <w:r w:rsidRPr="00A46DEC">
        <w:t>motory spalovací – plynová turbína, zážehový motor dvoudobý a čtyřdobý, vznětový motor, proudovým motor a raketový motor</w:t>
      </w: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pPr>
        <w:pStyle w:val="Bezmezer"/>
      </w:pPr>
    </w:p>
    <w:p w:rsidR="00CB5AEA" w:rsidRDefault="00CB5AEA" w:rsidP="00CB5AEA">
      <w:r>
        <w:t>Cvičení</w:t>
      </w:r>
    </w:p>
    <w:p w:rsidR="00CB5AEA" w:rsidRDefault="00CB5AEA" w:rsidP="00CB5AEA">
      <w:pPr>
        <w:pStyle w:val="Odstavecseseznamem"/>
      </w:pPr>
      <w:r>
        <w:t>Ideální plyn</w:t>
      </w:r>
    </w:p>
    <w:p w:rsidR="00CB5AEA" w:rsidRDefault="00D33FC0" w:rsidP="00CB5AEA">
      <w:pPr>
        <w:pStyle w:val="Bezmezer"/>
        <w:numPr>
          <w:ilvl w:val="0"/>
          <w:numId w:val="16"/>
        </w:numPr>
        <w:ind w:left="426" w:hanging="426"/>
      </w:pPr>
      <w:r>
        <w:t>Urči střední kvadratickou rychlost molekul kyslíku př</w:t>
      </w:r>
      <w:r w:rsidR="00FF319F">
        <w:t>i teplotách -100˚C, 0˚C a 100</w:t>
      </w:r>
      <w:r>
        <w:t>˚C.</w:t>
      </w:r>
    </w:p>
    <w:p w:rsidR="00CB5AEA" w:rsidRDefault="008274F2" w:rsidP="00CB5AEA">
      <w:pPr>
        <w:pStyle w:val="Bezmezer"/>
        <w:ind w:left="426"/>
      </w:pPr>
      <w:r>
        <w:t>(hmotnost molekuly kyslíku</w:t>
      </w:r>
      <w:r w:rsidR="004205DF">
        <w:t xml:space="preserve">  </w:t>
      </w:r>
      <w:r w:rsidR="004205DF" w:rsidRPr="004205DF">
        <w:rPr>
          <w:position w:val="-14"/>
        </w:rPr>
        <w:object w:dxaOrig="420" w:dyaOrig="380">
          <v:shape id="_x0000_i1025" type="#_x0000_t75" style="width:21pt;height:18.75pt" o:ole="">
            <v:imagedata r:id="rId45" o:title=""/>
          </v:shape>
          <o:OLEObject Type="Embed" ProgID="Equation.3" ShapeID="_x0000_i1025" DrawAspect="Content" ObjectID="_1383331973" r:id="rId46"/>
        </w:object>
      </w:r>
      <w:r w:rsidR="004205DF">
        <w:t xml:space="preserve"> =  </w:t>
      </w:r>
      <w:r>
        <w:t>5,31.10</w:t>
      </w:r>
      <w:r>
        <w:rPr>
          <w:vertAlign w:val="superscript"/>
        </w:rPr>
        <w:t xml:space="preserve">-26 </w:t>
      </w:r>
      <w:r>
        <w:t>kg)</w:t>
      </w:r>
    </w:p>
    <w:p w:rsidR="008274F2" w:rsidRPr="008274F2" w:rsidRDefault="008274F2" w:rsidP="00CB5AEA">
      <w:pPr>
        <w:pStyle w:val="Bezmezer"/>
        <w:ind w:left="426"/>
      </w:pPr>
    </w:p>
    <w:p w:rsidR="00CB5AEA" w:rsidRDefault="00552832" w:rsidP="00CB5AEA">
      <w:pPr>
        <w:pStyle w:val="Bezmezer"/>
        <w:numPr>
          <w:ilvl w:val="0"/>
          <w:numId w:val="16"/>
        </w:numPr>
        <w:ind w:left="426" w:hanging="426"/>
      </w:pPr>
      <w:r>
        <w:t>Ideální plyn o hmotnosti  3,8 . 10</w:t>
      </w:r>
      <w:r>
        <w:rPr>
          <w:vertAlign w:val="superscript"/>
        </w:rPr>
        <w:t>-2</w:t>
      </w:r>
      <w:r>
        <w:t xml:space="preserve"> kg je uzavřen v nádobě o objemu 10 litrů a má tlak 0,49 MPa. Urči střední kvadratickou rychlost jeho molekul.</w:t>
      </w:r>
    </w:p>
    <w:p w:rsidR="004205DF" w:rsidRDefault="004205DF" w:rsidP="004205DF">
      <w:pPr>
        <w:pStyle w:val="Bezmezer"/>
        <w:ind w:left="426"/>
      </w:pPr>
    </w:p>
    <w:p w:rsidR="004205DF" w:rsidRDefault="004205DF" w:rsidP="00CB5AEA">
      <w:pPr>
        <w:pStyle w:val="Bezmezer"/>
        <w:numPr>
          <w:ilvl w:val="0"/>
          <w:numId w:val="16"/>
        </w:numPr>
        <w:ind w:left="426" w:hanging="426"/>
      </w:pPr>
      <w:r>
        <w:t>Kolikrát vzroste tlak uzavřeného plynu, zvýšíme-li rychlost všech jeho molekul dvakrát?</w:t>
      </w:r>
    </w:p>
    <w:p w:rsidR="00CB5AEA" w:rsidRDefault="00CB5AEA" w:rsidP="00CB5AEA">
      <w:pPr>
        <w:pStyle w:val="Bezmezer"/>
      </w:pPr>
    </w:p>
    <w:p w:rsidR="00CB5AEA" w:rsidRPr="00CB5AEA" w:rsidRDefault="00CB5AEA" w:rsidP="00CB5AEA">
      <w:pPr>
        <w:pStyle w:val="Bezmezer"/>
      </w:pPr>
      <w:r w:rsidRPr="00CB5AEA">
        <w:t>Výsledky:</w:t>
      </w:r>
    </w:p>
    <w:p w:rsidR="00CB5AEA" w:rsidRPr="00D33FC0" w:rsidRDefault="00CB5AEA" w:rsidP="00CB5AEA">
      <w:pPr>
        <w:pStyle w:val="Bezmezer"/>
      </w:pPr>
      <w:r w:rsidRPr="00CB5AEA">
        <w:lastRenderedPageBreak/>
        <w:tab/>
        <w:t xml:space="preserve">1) </w:t>
      </w:r>
      <w:r w:rsidR="00BF19DE">
        <w:t xml:space="preserve">367 </w:t>
      </w:r>
      <w:r w:rsidR="00D33FC0">
        <w:t xml:space="preserve">m . s </w:t>
      </w:r>
      <w:r w:rsidR="00D33FC0" w:rsidRPr="00D33FC0">
        <w:rPr>
          <w:vertAlign w:val="superscript"/>
        </w:rPr>
        <w:t>-1</w:t>
      </w:r>
      <w:r w:rsidR="00D33FC0">
        <w:t xml:space="preserve"> ,  461 m . s </w:t>
      </w:r>
      <w:r w:rsidR="00D33FC0" w:rsidRPr="00D33FC0">
        <w:rPr>
          <w:vertAlign w:val="superscript"/>
        </w:rPr>
        <w:t>-1</w:t>
      </w:r>
      <w:r w:rsidR="00BF19DE">
        <w:t xml:space="preserve">, </w:t>
      </w:r>
      <w:r w:rsidR="00D33FC0">
        <w:t xml:space="preserve">539 m . s </w:t>
      </w:r>
      <w:r w:rsidR="00D33FC0" w:rsidRPr="00D33FC0">
        <w:rPr>
          <w:vertAlign w:val="superscript"/>
        </w:rPr>
        <w:t>-1</w:t>
      </w:r>
    </w:p>
    <w:p w:rsidR="00CB5AEA" w:rsidRDefault="00CB5AEA" w:rsidP="00CB5AEA">
      <w:pPr>
        <w:pStyle w:val="Bezmezer"/>
      </w:pPr>
      <w:r w:rsidRPr="00CB5AEA">
        <w:tab/>
        <w:t xml:space="preserve">2) </w:t>
      </w:r>
      <w:r w:rsidR="00552832">
        <w:t>620 m.s</w:t>
      </w:r>
      <w:r w:rsidR="00552832">
        <w:rPr>
          <w:vertAlign w:val="superscript"/>
        </w:rPr>
        <w:t>-1</w:t>
      </w:r>
      <w:r w:rsidR="004205DF">
        <w:rPr>
          <w:vertAlign w:val="superscript"/>
        </w:rPr>
        <w:t xml:space="preserve"> </w:t>
      </w:r>
    </w:p>
    <w:p w:rsidR="004205DF" w:rsidRPr="004205DF" w:rsidRDefault="004205DF" w:rsidP="00CB5AEA">
      <w:pPr>
        <w:pStyle w:val="Bezmezer"/>
      </w:pPr>
      <w:r>
        <w:tab/>
        <w:t>3)</w:t>
      </w:r>
      <w:r w:rsidR="00BF19DE">
        <w:t xml:space="preserve"> </w:t>
      </w:r>
      <w:r>
        <w:t>čtyřikrát</w:t>
      </w:r>
    </w:p>
    <w:p w:rsidR="00CB5AEA" w:rsidRDefault="00CB5AEA" w:rsidP="00CB5AEA">
      <w:pPr>
        <w:pStyle w:val="Bezmezer"/>
      </w:pPr>
    </w:p>
    <w:p w:rsidR="00552832" w:rsidRDefault="00552832" w:rsidP="00CB5AEA">
      <w:pPr>
        <w:pStyle w:val="Bezmezer"/>
      </w:pPr>
    </w:p>
    <w:p w:rsidR="00CB5AEA" w:rsidRDefault="00CB5AEA" w:rsidP="00CB5AEA">
      <w:pPr>
        <w:pStyle w:val="Odstavecseseznamem"/>
      </w:pPr>
      <w:r>
        <w:t>Stavová rovnice</w:t>
      </w:r>
    </w:p>
    <w:p w:rsidR="00CB5AEA" w:rsidRDefault="00552832" w:rsidP="00CB5AEA">
      <w:pPr>
        <w:pStyle w:val="Bezmezer"/>
        <w:numPr>
          <w:ilvl w:val="0"/>
          <w:numId w:val="17"/>
        </w:numPr>
        <w:ind w:left="426" w:hanging="437"/>
      </w:pPr>
      <w:r>
        <w:t>Při zvýšení termodynamické teploty na dvojnásobek se objem plynu zvětší o 1/3. Jak se změní tlak plynu?</w:t>
      </w:r>
    </w:p>
    <w:p w:rsidR="00CB5AEA" w:rsidRDefault="00CB5AEA" w:rsidP="00CB5AEA">
      <w:pPr>
        <w:pStyle w:val="Bezmezer"/>
        <w:ind w:left="426"/>
      </w:pPr>
    </w:p>
    <w:p w:rsidR="00CB5AEA" w:rsidRDefault="00552832" w:rsidP="00CB5AEA">
      <w:pPr>
        <w:pStyle w:val="Bezmezer"/>
        <w:numPr>
          <w:ilvl w:val="0"/>
          <w:numId w:val="17"/>
        </w:numPr>
        <w:ind w:left="426" w:hanging="437"/>
      </w:pPr>
      <w:r>
        <w:t>V nádobě o objemu 10 litrů je ideální plyn při teplotě -23</w:t>
      </w:r>
      <w:r w:rsidR="003E2208">
        <w:t>˚C a tlaku 10</w:t>
      </w:r>
      <w:r w:rsidR="003E2208">
        <w:rPr>
          <w:vertAlign w:val="superscript"/>
        </w:rPr>
        <w:t xml:space="preserve">5 </w:t>
      </w:r>
      <w:r w:rsidR="003E2208">
        <w:t>Pa. Jaký bude jeho tlak, jestliže objem plynu se zmenší na 5 l a jeho teplota se zvýší na 127 ˚C? Hmotnost plynu je stálá.</w:t>
      </w:r>
    </w:p>
    <w:p w:rsidR="00CB5AEA" w:rsidRDefault="00CB5AEA" w:rsidP="00CB5AEA">
      <w:pPr>
        <w:pStyle w:val="Bezmezer"/>
        <w:ind w:left="426"/>
      </w:pPr>
    </w:p>
    <w:p w:rsidR="00CB5AEA" w:rsidRDefault="003E2208" w:rsidP="00CB5AEA">
      <w:pPr>
        <w:pStyle w:val="Bezmezer"/>
        <w:numPr>
          <w:ilvl w:val="0"/>
          <w:numId w:val="17"/>
        </w:numPr>
        <w:ind w:left="426" w:hanging="437"/>
      </w:pPr>
      <w:r>
        <w:t xml:space="preserve">Ve válci s pístem je </w:t>
      </w:r>
      <w:r w:rsidR="00FF319F">
        <w:t>uzavřeno 5 l plynu o teplotě 20</w:t>
      </w:r>
      <w:r>
        <w:t>˚C a tlaku 100 kPa. Stlačením pístu se tlak zvětší na 90</w:t>
      </w:r>
      <w:r w:rsidR="00FF319F">
        <w:t>0 kPa a teplota se zvýší na 250</w:t>
      </w:r>
      <w:r>
        <w:t>˚C. Urči konečný objem plynu ve válci.</w:t>
      </w:r>
    </w:p>
    <w:p w:rsidR="00CB5AEA" w:rsidRDefault="00CB5AEA" w:rsidP="00CB5AEA">
      <w:pPr>
        <w:pStyle w:val="Bezmezer"/>
        <w:ind w:left="426"/>
      </w:pPr>
    </w:p>
    <w:p w:rsidR="00CB5AEA" w:rsidRPr="00CB5AEA" w:rsidRDefault="00CB5AEA" w:rsidP="00CB5AEA">
      <w:pPr>
        <w:pStyle w:val="Bezmezer"/>
      </w:pPr>
      <w:r w:rsidRPr="00CB5AEA">
        <w:t>Výsledky:</w:t>
      </w:r>
    </w:p>
    <w:p w:rsidR="00CB5AEA" w:rsidRPr="00CB5AEA" w:rsidRDefault="00CB5AEA" w:rsidP="00CB5AEA">
      <w:pPr>
        <w:pStyle w:val="Bezmezer"/>
      </w:pPr>
      <w:r w:rsidRPr="00CB5AEA">
        <w:tab/>
        <w:t xml:space="preserve">1) </w:t>
      </w:r>
      <w:r w:rsidR="00552832">
        <w:t>zvětší se 1,5krát</w:t>
      </w:r>
    </w:p>
    <w:p w:rsidR="00CB5AEA" w:rsidRPr="003E2208" w:rsidRDefault="00CB5AEA" w:rsidP="00CB5AEA">
      <w:pPr>
        <w:pStyle w:val="Bezmezer"/>
      </w:pPr>
      <w:r w:rsidRPr="00CB5AEA">
        <w:tab/>
        <w:t xml:space="preserve">2) </w:t>
      </w:r>
      <w:r w:rsidR="003E2208">
        <w:t>3,2 . 10</w:t>
      </w:r>
      <w:r w:rsidR="003E2208">
        <w:rPr>
          <w:vertAlign w:val="superscript"/>
        </w:rPr>
        <w:t xml:space="preserve">5 </w:t>
      </w:r>
      <w:r w:rsidR="003E2208">
        <w:t>Pa</w:t>
      </w:r>
    </w:p>
    <w:p w:rsidR="00CB5AEA" w:rsidRDefault="00CB5AEA" w:rsidP="003E2208">
      <w:pPr>
        <w:pStyle w:val="Bezmezer"/>
      </w:pPr>
      <w:r w:rsidRPr="00CB5AEA">
        <w:tab/>
        <w:t xml:space="preserve">3) </w:t>
      </w:r>
      <w:r>
        <w:t>1</w:t>
      </w:r>
      <w:r w:rsidR="003E2208">
        <w:t xml:space="preserve"> l</w:t>
      </w:r>
    </w:p>
    <w:p w:rsidR="00CB5AEA" w:rsidRDefault="00CB5AEA" w:rsidP="00CB5AEA">
      <w:pPr>
        <w:pStyle w:val="Bezmezer"/>
      </w:pPr>
    </w:p>
    <w:p w:rsidR="00CB5AEA" w:rsidRDefault="00CB5AEA" w:rsidP="00CB5AEA">
      <w:pPr>
        <w:pStyle w:val="Odstavecseseznamem"/>
      </w:pPr>
      <w:r>
        <w:t>Děje v ideálním plynu</w:t>
      </w:r>
    </w:p>
    <w:p w:rsidR="00CB5AEA" w:rsidRDefault="003E2208" w:rsidP="00CB5AEA">
      <w:pPr>
        <w:pStyle w:val="Bezmezer"/>
        <w:numPr>
          <w:ilvl w:val="0"/>
          <w:numId w:val="18"/>
        </w:numPr>
        <w:ind w:left="426" w:hanging="426"/>
      </w:pPr>
      <w:r>
        <w:t xml:space="preserve">Vzduch v místnosti o rozměrech 5 m x 4 m x 3 m má teplotu 7 </w:t>
      </w:r>
      <w:r w:rsidR="00B05B70">
        <w:t>˚C</w:t>
      </w:r>
      <w:r>
        <w:t xml:space="preserve">. Kolik vzduchu z místnosti unikne, jestliže se </w:t>
      </w:r>
      <w:r w:rsidR="00B05B70">
        <w:t xml:space="preserve">teplota vzduchu zvýší na 27 ˚C </w:t>
      </w:r>
      <w:r w:rsidR="00CB5AEA">
        <w:t>a</w:t>
      </w:r>
      <w:r w:rsidR="00B05B70">
        <w:t xml:space="preserve"> tlak vzduchu se nezmění.</w:t>
      </w:r>
    </w:p>
    <w:p w:rsidR="00CB5AEA" w:rsidRDefault="00CB5AEA" w:rsidP="00CB5AEA">
      <w:pPr>
        <w:pStyle w:val="Bezmezer"/>
        <w:ind w:left="426"/>
      </w:pPr>
    </w:p>
    <w:p w:rsidR="00CB5AEA" w:rsidRDefault="00B05B70" w:rsidP="00CB5AEA">
      <w:pPr>
        <w:pStyle w:val="Bezmezer"/>
        <w:numPr>
          <w:ilvl w:val="0"/>
          <w:numId w:val="18"/>
        </w:numPr>
        <w:ind w:left="426" w:hanging="426"/>
      </w:pPr>
      <w:r>
        <w:t>Stlačený plyn v tlakové láhvi má při</w:t>
      </w:r>
      <w:r w:rsidR="00BF19DE">
        <w:t xml:space="preserve"> teplotě 18 ˚C </w:t>
      </w:r>
      <w:r>
        <w:t>tlak 8,5 MPa. Jaký tlak bude mít</w:t>
      </w:r>
      <w:r w:rsidR="00BF19DE">
        <w:t>, sníží-li se teplota na -23 ˚C</w:t>
      </w:r>
      <w:r>
        <w:t>? Změnu objemu tlakové láhve při ochlazení zanedbejte.</w:t>
      </w:r>
    </w:p>
    <w:p w:rsidR="00CB5AEA" w:rsidRDefault="00CB5AEA" w:rsidP="00CB5AEA">
      <w:pPr>
        <w:pStyle w:val="Bezmezer"/>
        <w:ind w:left="426"/>
      </w:pPr>
    </w:p>
    <w:p w:rsidR="00CB5AEA" w:rsidRDefault="00B05B70" w:rsidP="00CB5AEA">
      <w:pPr>
        <w:pStyle w:val="Bezmezer"/>
        <w:numPr>
          <w:ilvl w:val="0"/>
          <w:numId w:val="18"/>
        </w:numPr>
        <w:ind w:left="426" w:hanging="426"/>
      </w:pPr>
      <w:r>
        <w:t>Ve fotbal</w:t>
      </w:r>
      <w:r w:rsidR="00BF19DE">
        <w:t xml:space="preserve">ovém míči je při teplotě 10 ˚C </w:t>
      </w:r>
      <w:r>
        <w:t>tlak 75 kPa. N</w:t>
      </w:r>
      <w:r w:rsidR="00CB5AEA">
        <w:t>a</w:t>
      </w:r>
      <w:r>
        <w:t xml:space="preserve"> jakou hodnotu se změní tlak v míči, ohřeje-li se při hře na 30 ˚C? Změnu objemu míče neuvažujeme.</w:t>
      </w:r>
    </w:p>
    <w:p w:rsidR="00CB5AEA" w:rsidRDefault="00CB5AEA" w:rsidP="00CB5AEA">
      <w:pPr>
        <w:pStyle w:val="Bezmezer"/>
        <w:ind w:left="426"/>
      </w:pPr>
    </w:p>
    <w:p w:rsidR="00CB5AEA" w:rsidRDefault="003A41D2" w:rsidP="00CB5AEA">
      <w:pPr>
        <w:pStyle w:val="Bezmezer"/>
        <w:numPr>
          <w:ilvl w:val="0"/>
          <w:numId w:val="18"/>
        </w:numPr>
        <w:ind w:left="426" w:hanging="426"/>
      </w:pPr>
      <w:r>
        <w:t>Při izotermickém ději se tlak plynu zmenšil na třetinu původní hodnoty. Vypočti změnu objemu plynu.</w:t>
      </w:r>
    </w:p>
    <w:p w:rsidR="003A41D2" w:rsidRDefault="003A41D2" w:rsidP="003A41D2">
      <w:pPr>
        <w:pStyle w:val="Bezmezer"/>
        <w:ind w:left="426"/>
      </w:pPr>
    </w:p>
    <w:p w:rsidR="008274F2" w:rsidRDefault="008D6BF1" w:rsidP="003A41D2">
      <w:pPr>
        <w:pStyle w:val="Bezmezer"/>
        <w:numPr>
          <w:ilvl w:val="0"/>
          <w:numId w:val="18"/>
        </w:numPr>
        <w:ind w:left="426" w:hanging="426"/>
      </w:pPr>
      <w:r>
        <w:t>O j</w:t>
      </w:r>
      <w:r w:rsidR="003A41D2">
        <w:t>akou hodnotu vzroste objem vzduchu V = 100 m</w:t>
      </w:r>
      <w:r w:rsidR="003A41D2">
        <w:rPr>
          <w:vertAlign w:val="superscript"/>
        </w:rPr>
        <w:t>3</w:t>
      </w:r>
      <w:r w:rsidR="003A41D2">
        <w:t>, jestliže při konstantní teplotě klesne tla</w:t>
      </w:r>
      <w:r w:rsidR="00A717A7">
        <w:t xml:space="preserve">k </w:t>
      </w:r>
      <w:r w:rsidR="003A41D2">
        <w:t>z hodnoty 750 Pa na 500 Pa?</w:t>
      </w:r>
    </w:p>
    <w:p w:rsidR="008274F2" w:rsidRDefault="008274F2" w:rsidP="003A41D2">
      <w:pPr>
        <w:pStyle w:val="Bezmezer"/>
      </w:pPr>
    </w:p>
    <w:p w:rsidR="00D13EFC" w:rsidRDefault="00A717A7" w:rsidP="003A41D2">
      <w:pPr>
        <w:pStyle w:val="Bezmezer"/>
        <w:numPr>
          <w:ilvl w:val="0"/>
          <w:numId w:val="18"/>
        </w:numPr>
        <w:ind w:left="426" w:hanging="426"/>
      </w:pPr>
      <w:r>
        <w:t>P</w:t>
      </w:r>
      <w:r w:rsidR="008274F2">
        <w:t>oměr objemů ideálního plynu na začátku (V</w:t>
      </w:r>
      <w:r w:rsidR="008274F2">
        <w:rPr>
          <w:vertAlign w:val="subscript"/>
        </w:rPr>
        <w:t>1</w:t>
      </w:r>
      <w:r>
        <w:t xml:space="preserve">) </w:t>
      </w:r>
      <w:r w:rsidR="008274F2">
        <w:t>a na konci (V</w:t>
      </w:r>
      <w:r w:rsidR="008274F2">
        <w:rPr>
          <w:vertAlign w:val="subscript"/>
        </w:rPr>
        <w:t>2</w:t>
      </w:r>
      <w:r w:rsidR="008274F2">
        <w:t>)</w:t>
      </w:r>
      <w:r>
        <w:t xml:space="preserve"> </w:t>
      </w:r>
      <w:r w:rsidR="008274F2">
        <w:t>izotermického děje</w:t>
      </w:r>
      <w:r>
        <w:t xml:space="preserve"> je</w:t>
      </w:r>
      <w:r w:rsidR="008274F2">
        <w:t xml:space="preserve"> V</w:t>
      </w:r>
      <w:r w:rsidR="008274F2">
        <w:rPr>
          <w:vertAlign w:val="subscript"/>
        </w:rPr>
        <w:t>1</w:t>
      </w:r>
      <w:r w:rsidR="008274F2">
        <w:t>: V</w:t>
      </w:r>
      <w:r w:rsidR="008274F2">
        <w:rPr>
          <w:vertAlign w:val="subscript"/>
        </w:rPr>
        <w:t xml:space="preserve">2 </w:t>
      </w:r>
      <w:r>
        <w:t>= 1:3. V</w:t>
      </w:r>
      <w:r w:rsidR="008274F2">
        <w:t>ypočt</w:t>
      </w:r>
      <w:r>
        <w:t xml:space="preserve">i, jaký bude poměr počátečního </w:t>
      </w:r>
      <w:r w:rsidR="008274F2">
        <w:t>tlaku p</w:t>
      </w:r>
      <w:r w:rsidR="008274F2" w:rsidRPr="00A717A7">
        <w:rPr>
          <w:vertAlign w:val="subscript"/>
        </w:rPr>
        <w:t xml:space="preserve">1 </w:t>
      </w:r>
      <w:r w:rsidR="008274F2">
        <w:t>a konečného tlaku p</w:t>
      </w:r>
      <w:r w:rsidR="008274F2" w:rsidRPr="00A717A7">
        <w:rPr>
          <w:vertAlign w:val="subscript"/>
        </w:rPr>
        <w:t>2</w:t>
      </w:r>
      <w:r w:rsidR="008274F2">
        <w:t>.</w:t>
      </w:r>
    </w:p>
    <w:p w:rsidR="00A717A7" w:rsidRDefault="00A717A7" w:rsidP="00A717A7">
      <w:pPr>
        <w:pStyle w:val="Bezmezer"/>
        <w:ind w:left="426"/>
      </w:pPr>
    </w:p>
    <w:p w:rsidR="008274F2" w:rsidRPr="008274F2" w:rsidRDefault="00D13EFC" w:rsidP="003A41D2">
      <w:pPr>
        <w:pStyle w:val="Bezmezer"/>
        <w:numPr>
          <w:ilvl w:val="0"/>
          <w:numId w:val="18"/>
        </w:numPr>
        <w:ind w:left="426" w:hanging="426"/>
      </w:pPr>
      <w:r>
        <w:t>Při adiabatické kompresi vzduchu se jeho objem zmenšil na 1/10 původního objemu. Vypočti tlak a</w:t>
      </w:r>
      <w:r w:rsidR="00A717A7">
        <w:t xml:space="preserve"> </w:t>
      </w:r>
      <w:r>
        <w:t xml:space="preserve">teplotu vzduchu po ukončení </w:t>
      </w:r>
      <w:r w:rsidR="00A717A7">
        <w:t>adiabatické komprese. Počáteční</w:t>
      </w:r>
      <w:r>
        <w:t xml:space="preserve"> tlak vzduchu je 10</w:t>
      </w:r>
      <w:r w:rsidRPr="00A717A7">
        <w:rPr>
          <w:vertAlign w:val="superscript"/>
        </w:rPr>
        <w:t>5</w:t>
      </w:r>
      <w:r w:rsidR="00A717A7">
        <w:t xml:space="preserve"> Pa, počáteční </w:t>
      </w:r>
      <w:r>
        <w:t>teplota 20 ˚C. Poissonova konstanta</w:t>
      </w:r>
      <w:r w:rsidR="00A717A7">
        <w:t xml:space="preserve"> pro vzduch je 1,40.</w:t>
      </w:r>
    </w:p>
    <w:p w:rsidR="00CB5AEA" w:rsidRDefault="00CB5AEA" w:rsidP="00CB5AEA">
      <w:pPr>
        <w:pStyle w:val="Bezmezer"/>
      </w:pPr>
    </w:p>
    <w:p w:rsidR="00B05B70" w:rsidRPr="00CB5AEA" w:rsidRDefault="00B05B70" w:rsidP="00B05B70">
      <w:pPr>
        <w:pStyle w:val="Bezmezer"/>
      </w:pPr>
      <w:r w:rsidRPr="00CB5AEA">
        <w:t>Výsledky:</w:t>
      </w:r>
    </w:p>
    <w:p w:rsidR="00B05B70" w:rsidRPr="00B05B70" w:rsidRDefault="00B05B70" w:rsidP="00B05B70">
      <w:pPr>
        <w:pStyle w:val="Bezmezer"/>
        <w:rPr>
          <w:vertAlign w:val="superscript"/>
        </w:rPr>
      </w:pPr>
      <w:r w:rsidRPr="00CB5AEA">
        <w:tab/>
        <w:t xml:space="preserve">1) </w:t>
      </w:r>
      <w:r>
        <w:t>4,3 m</w:t>
      </w:r>
      <w:r>
        <w:rPr>
          <w:vertAlign w:val="superscript"/>
        </w:rPr>
        <w:t>3</w:t>
      </w:r>
    </w:p>
    <w:p w:rsidR="00B05B70" w:rsidRPr="003E2208" w:rsidRDefault="00B05B70" w:rsidP="00B05B70">
      <w:pPr>
        <w:pStyle w:val="Bezmezer"/>
      </w:pPr>
      <w:r w:rsidRPr="00CB5AEA">
        <w:tab/>
        <w:t xml:space="preserve">2) </w:t>
      </w:r>
      <w:r>
        <w:t>7,3 M</w:t>
      </w:r>
      <w:r>
        <w:rPr>
          <w:vertAlign w:val="superscript"/>
        </w:rPr>
        <w:t xml:space="preserve"> </w:t>
      </w:r>
      <w:r>
        <w:t>Pa</w:t>
      </w:r>
    </w:p>
    <w:p w:rsidR="00B05B70" w:rsidRDefault="00B05B70" w:rsidP="003A41D2">
      <w:pPr>
        <w:pStyle w:val="Bezmezer"/>
      </w:pPr>
      <w:r w:rsidRPr="00CB5AEA">
        <w:lastRenderedPageBreak/>
        <w:tab/>
        <w:t xml:space="preserve">3) </w:t>
      </w:r>
      <w:r w:rsidR="003A41D2">
        <w:t>80 kPa</w:t>
      </w:r>
    </w:p>
    <w:p w:rsidR="003A41D2" w:rsidRDefault="003A41D2" w:rsidP="003A41D2">
      <w:pPr>
        <w:pStyle w:val="Bezmezer"/>
      </w:pPr>
      <w:r>
        <w:tab/>
        <w:t>4)</w:t>
      </w:r>
      <w:r w:rsidR="00A717A7">
        <w:t xml:space="preserve"> </w:t>
      </w:r>
      <w:r>
        <w:t>zvětší se 3x</w:t>
      </w:r>
    </w:p>
    <w:p w:rsidR="008274F2" w:rsidRDefault="008274F2" w:rsidP="003A41D2">
      <w:pPr>
        <w:pStyle w:val="Bezmezer"/>
      </w:pPr>
      <w:r>
        <w:tab/>
        <w:t>5)</w:t>
      </w:r>
      <w:r w:rsidR="00A717A7">
        <w:t xml:space="preserve"> </w:t>
      </w:r>
      <w:r>
        <w:t>zvětší se o 50 m</w:t>
      </w:r>
      <w:r>
        <w:rPr>
          <w:vertAlign w:val="superscript"/>
        </w:rPr>
        <w:t xml:space="preserve">3 </w:t>
      </w:r>
    </w:p>
    <w:p w:rsidR="008274F2" w:rsidRDefault="008274F2" w:rsidP="003A41D2">
      <w:pPr>
        <w:pStyle w:val="Bezmezer"/>
      </w:pPr>
      <w:r>
        <w:tab/>
        <w:t>6)</w:t>
      </w:r>
      <w:r w:rsidR="00A717A7">
        <w:t xml:space="preserve"> </w:t>
      </w:r>
      <w:r>
        <w:t>3:1</w:t>
      </w:r>
    </w:p>
    <w:p w:rsidR="00D13EFC" w:rsidRPr="008274F2" w:rsidRDefault="00D13EFC" w:rsidP="003A41D2">
      <w:pPr>
        <w:pStyle w:val="Bezmezer"/>
      </w:pPr>
      <w:r>
        <w:tab/>
        <w:t>7)</w:t>
      </w:r>
      <w:r w:rsidR="00A717A7">
        <w:t xml:space="preserve"> </w:t>
      </w:r>
      <w:r w:rsidR="00FF319F">
        <w:t>2,5 MPa, 462</w:t>
      </w:r>
      <w:r>
        <w:t>˚C</w:t>
      </w:r>
    </w:p>
    <w:p w:rsidR="00CB5AEA" w:rsidRDefault="00CB5AEA" w:rsidP="00CB5AEA">
      <w:pPr>
        <w:pStyle w:val="Bezmezer"/>
      </w:pPr>
    </w:p>
    <w:p w:rsidR="004205DF" w:rsidRPr="004205DF" w:rsidRDefault="004205DF" w:rsidP="004205DF">
      <w:pPr>
        <w:rPr>
          <w:sz w:val="22"/>
        </w:rPr>
      </w:pPr>
      <w:r w:rsidRPr="004205DF">
        <w:rPr>
          <w:sz w:val="22"/>
        </w:rPr>
        <w:t>Práce plynu</w:t>
      </w:r>
    </w:p>
    <w:p w:rsidR="004205DF" w:rsidRDefault="00D13EFC" w:rsidP="00A717A7">
      <w:pPr>
        <w:pStyle w:val="Bezmezer"/>
        <w:numPr>
          <w:ilvl w:val="0"/>
          <w:numId w:val="20"/>
        </w:numPr>
        <w:ind w:left="426" w:hanging="426"/>
      </w:pPr>
      <w:r>
        <w:t>Urči práci, kterou vykoná plyn při přechodu ze stavu A do stavu B.</w:t>
      </w:r>
    </w:p>
    <w:p w:rsidR="0017737E" w:rsidRDefault="005F4A40" w:rsidP="004205DF">
      <w:pPr>
        <w:pStyle w:val="Bezmezer"/>
        <w:tabs>
          <w:tab w:val="left" w:pos="426"/>
        </w:tabs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12065</wp:posOffset>
            </wp:positionV>
            <wp:extent cx="1385570" cy="1263015"/>
            <wp:effectExtent l="19050" t="0" r="5080" b="0"/>
            <wp:wrapTight wrapText="bothSides">
              <wp:wrapPolygon edited="0">
                <wp:start x="-297" y="0"/>
                <wp:lineTo x="-297" y="21176"/>
                <wp:lineTo x="21679" y="21176"/>
                <wp:lineTo x="21679" y="0"/>
                <wp:lineTo x="-297" y="0"/>
              </wp:wrapPolygon>
            </wp:wrapTight>
            <wp:docPr id="21" name="obrázek 21" descr="E:\hjfd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hjfdks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A40" w:rsidRDefault="005F4A40" w:rsidP="004205DF">
      <w:pPr>
        <w:pStyle w:val="Bezmezer"/>
        <w:tabs>
          <w:tab w:val="left" w:pos="426"/>
        </w:tabs>
      </w:pPr>
    </w:p>
    <w:p w:rsidR="005F4A40" w:rsidRDefault="005F4A40" w:rsidP="004205DF">
      <w:pPr>
        <w:pStyle w:val="Bezmezer"/>
        <w:tabs>
          <w:tab w:val="left" w:pos="426"/>
        </w:tabs>
      </w:pPr>
    </w:p>
    <w:p w:rsidR="005F4A40" w:rsidRDefault="005F4A40" w:rsidP="004205DF">
      <w:pPr>
        <w:pStyle w:val="Bezmezer"/>
        <w:tabs>
          <w:tab w:val="left" w:pos="426"/>
        </w:tabs>
      </w:pPr>
    </w:p>
    <w:p w:rsidR="005F4A40" w:rsidRDefault="005F4A40" w:rsidP="004205DF">
      <w:pPr>
        <w:pStyle w:val="Bezmezer"/>
        <w:tabs>
          <w:tab w:val="left" w:pos="426"/>
        </w:tabs>
      </w:pPr>
    </w:p>
    <w:p w:rsidR="005F4A40" w:rsidRDefault="005F4A40" w:rsidP="004205DF">
      <w:pPr>
        <w:pStyle w:val="Bezmezer"/>
        <w:tabs>
          <w:tab w:val="left" w:pos="426"/>
        </w:tabs>
      </w:pPr>
    </w:p>
    <w:p w:rsidR="005F4A40" w:rsidRDefault="005F4A40" w:rsidP="004205DF">
      <w:pPr>
        <w:pStyle w:val="Bezmezer"/>
        <w:tabs>
          <w:tab w:val="left" w:pos="426"/>
        </w:tabs>
      </w:pPr>
    </w:p>
    <w:p w:rsidR="005F4A40" w:rsidRDefault="005F4A40" w:rsidP="004205DF">
      <w:pPr>
        <w:pStyle w:val="Bezmezer"/>
        <w:tabs>
          <w:tab w:val="left" w:pos="426"/>
        </w:tabs>
      </w:pPr>
    </w:p>
    <w:p w:rsidR="0017737E" w:rsidRPr="0017737E" w:rsidRDefault="0017737E" w:rsidP="00A717A7">
      <w:pPr>
        <w:pStyle w:val="Bezmezer"/>
        <w:numPr>
          <w:ilvl w:val="0"/>
          <w:numId w:val="20"/>
        </w:numPr>
        <w:ind w:left="426" w:hanging="426"/>
      </w:pPr>
      <w:r>
        <w:t>Ideální plyn zvětšil při stálém tlaku 8 MPa svůj objem o 0,5 m</w:t>
      </w:r>
      <w:r>
        <w:rPr>
          <w:vertAlign w:val="superscript"/>
        </w:rPr>
        <w:t xml:space="preserve">3 </w:t>
      </w:r>
      <w:r>
        <w:t>a přijal p</w:t>
      </w:r>
      <w:r w:rsidR="00A717A7">
        <w:t xml:space="preserve">ři tom teplo 6 MJ. Urči změnu </w:t>
      </w:r>
      <w:r>
        <w:t>jeho vnitřní energie.</w:t>
      </w:r>
    </w:p>
    <w:p w:rsidR="0017737E" w:rsidRDefault="0017737E" w:rsidP="004205DF">
      <w:pPr>
        <w:pStyle w:val="Bezmezer"/>
        <w:tabs>
          <w:tab w:val="left" w:pos="426"/>
        </w:tabs>
      </w:pPr>
    </w:p>
    <w:p w:rsidR="0017737E" w:rsidRPr="008274F2" w:rsidRDefault="0017737E" w:rsidP="0017737E">
      <w:pPr>
        <w:pStyle w:val="Bezmezer"/>
        <w:numPr>
          <w:ilvl w:val="0"/>
          <w:numId w:val="20"/>
        </w:numPr>
        <w:ind w:left="426" w:hanging="426"/>
      </w:pPr>
      <w:r>
        <w:t>Plyn uzavřený v nádobě s pohyblivým pístem má objem 1 m</w:t>
      </w:r>
      <w:r>
        <w:rPr>
          <w:vertAlign w:val="superscript"/>
        </w:rPr>
        <w:t>3</w:t>
      </w:r>
      <w:r w:rsidR="00FF319F">
        <w:t>, teplotu 0</w:t>
      </w:r>
      <w:r>
        <w:t>˚C a tlak 200 kPa. Jako</w:t>
      </w:r>
      <w:r w:rsidR="00A717A7">
        <w:t xml:space="preserve">u </w:t>
      </w:r>
      <w:r>
        <w:t xml:space="preserve">práci plyn vykoná, jestliže při stálém </w:t>
      </w:r>
      <w:r w:rsidR="00FF319F">
        <w:t>tlaku zvýšíme jeho teplotu o 20</w:t>
      </w:r>
      <w:r>
        <w:t>˚C</w:t>
      </w:r>
      <w:r w:rsidR="00505C8E">
        <w:t xml:space="preserve">? Tření mezi pístem </w:t>
      </w:r>
      <w:r>
        <w:t>stěnou nádoby neuvažujeme.</w:t>
      </w:r>
    </w:p>
    <w:p w:rsidR="0017737E" w:rsidRPr="0017737E" w:rsidRDefault="0017737E" w:rsidP="0017737E">
      <w:pPr>
        <w:pStyle w:val="Bezmezer"/>
        <w:tabs>
          <w:tab w:val="left" w:pos="426"/>
        </w:tabs>
        <w:ind w:hanging="426"/>
      </w:pPr>
    </w:p>
    <w:p w:rsidR="0017737E" w:rsidRDefault="00505C8E" w:rsidP="004205DF">
      <w:pPr>
        <w:pStyle w:val="Bezmezer"/>
        <w:numPr>
          <w:ilvl w:val="0"/>
          <w:numId w:val="20"/>
        </w:numPr>
        <w:ind w:left="426" w:hanging="426"/>
      </w:pPr>
      <w:r>
        <w:t>Jakou práci vykoná plyn, jestliže se jeho původní objem 0,2 m</w:t>
      </w:r>
      <w:r>
        <w:rPr>
          <w:vertAlign w:val="superscript"/>
        </w:rPr>
        <w:t xml:space="preserve">3 </w:t>
      </w:r>
      <w:r>
        <w:t>při stálém tlaku 0,5 MPa ztrojnásobí?</w:t>
      </w:r>
    </w:p>
    <w:p w:rsidR="00A717A7" w:rsidRDefault="00A717A7" w:rsidP="00A717A7">
      <w:pPr>
        <w:pStyle w:val="Bezmezer"/>
        <w:ind w:left="426"/>
      </w:pPr>
    </w:p>
    <w:p w:rsidR="0017737E" w:rsidRPr="00505C8E" w:rsidRDefault="00505C8E" w:rsidP="00A717A7">
      <w:pPr>
        <w:pStyle w:val="Bezmezer"/>
        <w:numPr>
          <w:ilvl w:val="0"/>
          <w:numId w:val="20"/>
        </w:numPr>
        <w:ind w:left="426" w:hanging="426"/>
      </w:pPr>
      <w:r>
        <w:t>Ve válci je plyn o objemu 0,05 m</w:t>
      </w:r>
      <w:r>
        <w:rPr>
          <w:vertAlign w:val="superscript"/>
        </w:rPr>
        <w:t>3</w:t>
      </w:r>
      <w:r w:rsidR="00FF319F">
        <w:t>, teplotě 5</w:t>
      </w:r>
      <w:r>
        <w:t>˚C a tlaku 0,2 MPa. O ko</w:t>
      </w:r>
      <w:r w:rsidR="00A717A7">
        <w:t xml:space="preserve">lik ˚C je třeba plyn izobaricky </w:t>
      </w:r>
      <w:r>
        <w:t>zahřát, aby při jednom zdvihu vykonal práci 3 kJ?</w:t>
      </w:r>
    </w:p>
    <w:p w:rsidR="0017737E" w:rsidRDefault="0017737E" w:rsidP="004205DF">
      <w:pPr>
        <w:pStyle w:val="Bezmezer"/>
        <w:tabs>
          <w:tab w:val="left" w:pos="426"/>
        </w:tabs>
      </w:pPr>
    </w:p>
    <w:p w:rsidR="0017737E" w:rsidRPr="00CB5AEA" w:rsidRDefault="0017737E" w:rsidP="0017737E">
      <w:pPr>
        <w:pStyle w:val="Bezmezer"/>
      </w:pPr>
      <w:r w:rsidRPr="00CB5AEA">
        <w:t>Výsledky:</w:t>
      </w:r>
    </w:p>
    <w:p w:rsidR="0017737E" w:rsidRPr="00B05B70" w:rsidRDefault="0017737E" w:rsidP="0017737E">
      <w:pPr>
        <w:pStyle w:val="Bezmezer"/>
        <w:rPr>
          <w:vertAlign w:val="superscript"/>
        </w:rPr>
      </w:pPr>
      <w:r w:rsidRPr="00CB5AEA">
        <w:tab/>
        <w:t xml:space="preserve">1) </w:t>
      </w:r>
      <w:r>
        <w:t>600 J</w:t>
      </w:r>
    </w:p>
    <w:p w:rsidR="0017737E" w:rsidRPr="003E2208" w:rsidRDefault="0017737E" w:rsidP="0017737E">
      <w:pPr>
        <w:pStyle w:val="Bezmezer"/>
      </w:pPr>
      <w:r w:rsidRPr="00CB5AEA">
        <w:tab/>
        <w:t xml:space="preserve">2) </w:t>
      </w:r>
      <w:r>
        <w:t>zvětší se o 2 MJ</w:t>
      </w:r>
    </w:p>
    <w:p w:rsidR="0017737E" w:rsidRDefault="0017737E" w:rsidP="0017737E">
      <w:pPr>
        <w:pStyle w:val="Bezmezer"/>
      </w:pPr>
      <w:r w:rsidRPr="00CB5AEA">
        <w:tab/>
        <w:t xml:space="preserve">3) </w:t>
      </w:r>
      <w:r>
        <w:t>15 kJ</w:t>
      </w:r>
    </w:p>
    <w:p w:rsidR="0017737E" w:rsidRDefault="0017737E" w:rsidP="0017737E">
      <w:pPr>
        <w:pStyle w:val="Bezmezer"/>
      </w:pPr>
      <w:r>
        <w:tab/>
        <w:t>4)</w:t>
      </w:r>
      <w:r w:rsidR="00A717A7">
        <w:t xml:space="preserve"> </w:t>
      </w:r>
      <w:r w:rsidR="00505C8E">
        <w:t>0,2 MJ</w:t>
      </w:r>
    </w:p>
    <w:p w:rsidR="0017737E" w:rsidRPr="00505C8E" w:rsidRDefault="0017737E" w:rsidP="0017737E">
      <w:pPr>
        <w:pStyle w:val="Bezmezer"/>
      </w:pPr>
      <w:r>
        <w:tab/>
        <w:t>5)</w:t>
      </w:r>
      <w:r w:rsidR="00A717A7">
        <w:t xml:space="preserve"> </w:t>
      </w:r>
      <w:r w:rsidR="00505C8E">
        <w:t>o 83˚C</w:t>
      </w:r>
    </w:p>
    <w:p w:rsidR="00505C8E" w:rsidRDefault="0017737E" w:rsidP="0017737E">
      <w:pPr>
        <w:pStyle w:val="Bezmezer"/>
      </w:pPr>
      <w:r>
        <w:tab/>
      </w:r>
    </w:p>
    <w:p w:rsidR="00505C8E" w:rsidRPr="00505C8E" w:rsidRDefault="0017737E" w:rsidP="00505C8E">
      <w:pPr>
        <w:rPr>
          <w:sz w:val="22"/>
        </w:rPr>
      </w:pPr>
      <w:r w:rsidRPr="00505C8E">
        <w:rPr>
          <w:sz w:val="22"/>
        </w:rPr>
        <w:t xml:space="preserve"> </w:t>
      </w:r>
      <w:r w:rsidR="00505C8E" w:rsidRPr="00505C8E">
        <w:rPr>
          <w:sz w:val="22"/>
        </w:rPr>
        <w:t>Kruhový děj</w:t>
      </w:r>
    </w:p>
    <w:p w:rsidR="00505C8E" w:rsidRDefault="00BF19DE" w:rsidP="00A717A7">
      <w:pPr>
        <w:pStyle w:val="Bezmezer"/>
        <w:numPr>
          <w:ilvl w:val="0"/>
          <w:numId w:val="21"/>
        </w:numPr>
        <w:ind w:left="426" w:hanging="426"/>
      </w:pPr>
      <w:r>
        <w:t>Plyn v tepelném stroji přijal během jednoho cyklu od ohřívače teplo 5,6 MJ a odevzdal chladiči teplo 4,7 MJ. Jakou práci při tom vykonal a jaké je účinnost tohoto stroje?</w:t>
      </w:r>
    </w:p>
    <w:p w:rsidR="005F4A40" w:rsidRDefault="005F4A40" w:rsidP="005F4A40">
      <w:pPr>
        <w:pStyle w:val="Bezmezer"/>
      </w:pPr>
    </w:p>
    <w:p w:rsidR="00A717A7" w:rsidRDefault="00BF19DE" w:rsidP="00A717A7">
      <w:pPr>
        <w:pStyle w:val="Bezmezer"/>
        <w:numPr>
          <w:ilvl w:val="0"/>
          <w:numId w:val="21"/>
        </w:numPr>
        <w:ind w:left="426" w:hanging="426"/>
      </w:pPr>
      <w:r>
        <w:t xml:space="preserve">Jakou práci vykoná ideální plyn během jednoho cyklu kruhového děje? </w:t>
      </w:r>
    </w:p>
    <w:p w:rsidR="005F4A40" w:rsidRDefault="005F4A40" w:rsidP="005F4A40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31750</wp:posOffset>
            </wp:positionV>
            <wp:extent cx="1533525" cy="1414780"/>
            <wp:effectExtent l="19050" t="0" r="9525" b="0"/>
            <wp:wrapTight wrapText="bothSides">
              <wp:wrapPolygon edited="0">
                <wp:start x="-268" y="0"/>
                <wp:lineTo x="-268" y="21232"/>
                <wp:lineTo x="21734" y="21232"/>
                <wp:lineTo x="21734" y="0"/>
                <wp:lineTo x="-268" y="0"/>
              </wp:wrapPolygon>
            </wp:wrapTight>
            <wp:docPr id="22" name="obrázek 22" descr="E:\fg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fgsd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A40" w:rsidRDefault="005F4A40" w:rsidP="005F4A40"/>
    <w:p w:rsidR="005F4A40" w:rsidRDefault="005F4A40" w:rsidP="005F4A40"/>
    <w:p w:rsidR="00A717A7" w:rsidRDefault="00BF19DE" w:rsidP="00A717A7">
      <w:pPr>
        <w:pStyle w:val="Bezmezer"/>
        <w:numPr>
          <w:ilvl w:val="0"/>
          <w:numId w:val="21"/>
        </w:numPr>
        <w:ind w:left="426" w:hanging="426"/>
      </w:pPr>
      <w:r>
        <w:lastRenderedPageBreak/>
        <w:t>Jaká je teplota chladiče parního stroje, je-li při teplo</w:t>
      </w:r>
      <w:r w:rsidR="00FF319F">
        <w:t>tě páry 200°C jeho účinnost 21</w:t>
      </w:r>
      <w:r>
        <w:t>%?</w:t>
      </w:r>
    </w:p>
    <w:p w:rsidR="00A717A7" w:rsidRDefault="00A717A7" w:rsidP="00A717A7">
      <w:pPr>
        <w:pStyle w:val="Bezmezer"/>
        <w:ind w:left="426"/>
      </w:pPr>
    </w:p>
    <w:p w:rsidR="00A717A7" w:rsidRDefault="00BF19DE" w:rsidP="00A717A7">
      <w:pPr>
        <w:pStyle w:val="Bezmezer"/>
        <w:numPr>
          <w:ilvl w:val="0"/>
          <w:numId w:val="21"/>
        </w:numPr>
        <w:ind w:left="426" w:hanging="426"/>
      </w:pPr>
      <w:r>
        <w:t>Carnotův tepelný stroj má účinnos</w:t>
      </w:r>
      <w:r w:rsidR="00FF319F">
        <w:t>t 12</w:t>
      </w:r>
      <w:r>
        <w:t>%. Urči teplotu ohřívače a teplotu chladiče</w:t>
      </w:r>
      <w:r w:rsidR="00FF319F">
        <w:t>, je-li rozdíl jejich teplot 40</w:t>
      </w:r>
      <w:r>
        <w:t>°C?</w:t>
      </w:r>
    </w:p>
    <w:p w:rsidR="00A717A7" w:rsidRDefault="00A717A7" w:rsidP="00A717A7">
      <w:pPr>
        <w:pStyle w:val="Bezmezer"/>
        <w:ind w:left="426"/>
      </w:pPr>
    </w:p>
    <w:p w:rsidR="00A717A7" w:rsidRDefault="00BF19DE" w:rsidP="00A717A7">
      <w:pPr>
        <w:pStyle w:val="Bezmezer"/>
        <w:numPr>
          <w:ilvl w:val="0"/>
          <w:numId w:val="21"/>
        </w:numPr>
        <w:ind w:left="426" w:hanging="426"/>
      </w:pPr>
      <w:r>
        <w:t>Carnotův tepelný st</w:t>
      </w:r>
      <w:r w:rsidR="00881CAD">
        <w:t>ro</w:t>
      </w:r>
      <w:r w:rsidR="00FF319F">
        <w:t>j, jehož ohřívač má teplotu 127</w:t>
      </w:r>
      <w:r w:rsidR="00881CAD">
        <w:t>°C, nabere při každém cyklu teplo 20 kJ a odevzdá chladiči teplo 16 kJ. Urči teplotu chladiče.</w:t>
      </w:r>
    </w:p>
    <w:p w:rsidR="00A717A7" w:rsidRDefault="00A717A7" w:rsidP="00A717A7">
      <w:pPr>
        <w:pStyle w:val="Bezmezer"/>
        <w:ind w:left="426"/>
      </w:pPr>
    </w:p>
    <w:p w:rsidR="00A717A7" w:rsidRDefault="00881CAD" w:rsidP="00A717A7">
      <w:pPr>
        <w:pStyle w:val="Bezmezer"/>
        <w:numPr>
          <w:ilvl w:val="0"/>
          <w:numId w:val="21"/>
        </w:numPr>
        <w:ind w:left="426" w:hanging="426"/>
      </w:pPr>
      <w:r>
        <w:t>V ideálním tepelném st</w:t>
      </w:r>
      <w:r w:rsidR="00FF319F">
        <w:t>roji plyn předal chladiči 67</w:t>
      </w:r>
      <w:r>
        <w:t>% tepla, které získal od ohřívače. Urči teplotu chladiče, jestliže teplota ohřívače je 430 K.</w:t>
      </w:r>
    </w:p>
    <w:p w:rsidR="00A717A7" w:rsidRDefault="00A717A7" w:rsidP="00A717A7">
      <w:pPr>
        <w:pStyle w:val="Bezmezer"/>
        <w:ind w:left="426"/>
      </w:pPr>
    </w:p>
    <w:p w:rsidR="00A717A7" w:rsidRDefault="00881CAD" w:rsidP="00A717A7">
      <w:pPr>
        <w:pStyle w:val="Bezmezer"/>
        <w:numPr>
          <w:ilvl w:val="0"/>
          <w:numId w:val="21"/>
        </w:numPr>
        <w:ind w:left="426" w:hanging="426"/>
      </w:pPr>
      <w:r>
        <w:t>Tepelný motor prac</w:t>
      </w:r>
      <w:r w:rsidR="00FF319F">
        <w:t>ující s ohřívačem o teplotě 200°C a s chladičem o teplotě 0</w:t>
      </w:r>
      <w:r>
        <w:t>°C zvedá závaží o hmotnosti 4</w:t>
      </w:r>
      <w:r w:rsidR="00FF319F">
        <w:t>0</w:t>
      </w:r>
      <w:r>
        <w:t>0 kg. Do jaké maximální výšky ho může zvednout, jestliže přijme od ohřívače teplo 80 kJ?</w:t>
      </w:r>
    </w:p>
    <w:p w:rsidR="00A717A7" w:rsidRPr="00A717A7" w:rsidRDefault="00A717A7" w:rsidP="00A717A7">
      <w:pPr>
        <w:pStyle w:val="Bezmezer"/>
      </w:pPr>
    </w:p>
    <w:p w:rsidR="00506804" w:rsidRPr="00CB5AEA" w:rsidRDefault="00506804" w:rsidP="00506804">
      <w:pPr>
        <w:pStyle w:val="Bezmezer"/>
      </w:pPr>
      <w:r w:rsidRPr="00CB5AEA">
        <w:t>Výsledky:</w:t>
      </w:r>
    </w:p>
    <w:p w:rsidR="00506804" w:rsidRPr="00B05B70" w:rsidRDefault="00506804" w:rsidP="00506804">
      <w:pPr>
        <w:pStyle w:val="Bezmezer"/>
        <w:rPr>
          <w:vertAlign w:val="superscript"/>
        </w:rPr>
      </w:pPr>
      <w:r w:rsidRPr="00CB5AEA">
        <w:tab/>
        <w:t xml:space="preserve">1) </w:t>
      </w:r>
      <w:r w:rsidR="00BF19DE">
        <w:t>0,9 MJ, 16%</w:t>
      </w:r>
    </w:p>
    <w:p w:rsidR="00506804" w:rsidRPr="003E2208" w:rsidRDefault="00506804" w:rsidP="00506804">
      <w:pPr>
        <w:pStyle w:val="Bezmezer"/>
      </w:pPr>
      <w:r w:rsidRPr="00CB5AEA">
        <w:tab/>
        <w:t xml:space="preserve">2) </w:t>
      </w:r>
      <w:r w:rsidR="00BF19DE">
        <w:t>600 J</w:t>
      </w:r>
    </w:p>
    <w:p w:rsidR="00506804" w:rsidRDefault="00506804" w:rsidP="00506804">
      <w:pPr>
        <w:pStyle w:val="Bezmezer"/>
      </w:pPr>
      <w:r w:rsidRPr="00CB5AEA">
        <w:tab/>
        <w:t xml:space="preserve">3) </w:t>
      </w:r>
      <w:r w:rsidR="00FF319F">
        <w:t>100</w:t>
      </w:r>
      <w:r w:rsidR="00BF19DE">
        <w:t>°C</w:t>
      </w:r>
    </w:p>
    <w:p w:rsidR="00506804" w:rsidRDefault="00FF319F" w:rsidP="00506804">
      <w:pPr>
        <w:pStyle w:val="Bezmezer"/>
      </w:pPr>
      <w:r>
        <w:tab/>
        <w:t>4) 60°C, 20</w:t>
      </w:r>
      <w:r w:rsidR="00BF19DE">
        <w:t>°C</w:t>
      </w:r>
    </w:p>
    <w:p w:rsidR="00506804" w:rsidRPr="00505C8E" w:rsidRDefault="00FF319F" w:rsidP="00506804">
      <w:pPr>
        <w:pStyle w:val="Bezmezer"/>
      </w:pPr>
      <w:r>
        <w:tab/>
        <w:t>5) 47</w:t>
      </w:r>
      <w:r w:rsidR="00881CAD">
        <w:t>°C</w:t>
      </w:r>
    </w:p>
    <w:p w:rsidR="00506804" w:rsidRDefault="00506804" w:rsidP="00506804">
      <w:pPr>
        <w:pStyle w:val="Bezmezer"/>
      </w:pPr>
      <w:r>
        <w:tab/>
        <w:t>6)</w:t>
      </w:r>
      <w:r w:rsidR="00881CAD">
        <w:t xml:space="preserve"> 288 K</w:t>
      </w:r>
    </w:p>
    <w:p w:rsidR="00506804" w:rsidRDefault="00506804" w:rsidP="00506804">
      <w:pPr>
        <w:pStyle w:val="Bezmezer"/>
      </w:pPr>
      <w:r>
        <w:tab/>
        <w:t>7)</w:t>
      </w:r>
      <w:r w:rsidR="00881CAD">
        <w:t xml:space="preserve"> 8,5 m</w:t>
      </w:r>
    </w:p>
    <w:p w:rsidR="00506804" w:rsidRDefault="00506804" w:rsidP="00506804">
      <w:pPr>
        <w:pStyle w:val="Bezmezer"/>
      </w:pPr>
    </w:p>
    <w:p w:rsidR="00505C8E" w:rsidRPr="00CB5AEA" w:rsidRDefault="00505C8E" w:rsidP="004205DF">
      <w:pPr>
        <w:pStyle w:val="Bezmezer"/>
        <w:tabs>
          <w:tab w:val="left" w:pos="426"/>
        </w:tabs>
      </w:pPr>
    </w:p>
    <w:sectPr w:rsidR="00505C8E" w:rsidRPr="00CB5AEA" w:rsidSect="005202B4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1417" w:right="1417" w:bottom="1135" w:left="1417" w:header="708" w:footer="708" w:gutter="0"/>
      <w:pgNumType w:start="69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C7" w:rsidRDefault="009157C7" w:rsidP="00BF19DE">
      <w:pPr>
        <w:spacing w:after="0" w:line="240" w:lineRule="auto"/>
      </w:pPr>
      <w:r>
        <w:separator/>
      </w:r>
    </w:p>
  </w:endnote>
  <w:endnote w:type="continuationSeparator" w:id="0">
    <w:p w:rsidR="009157C7" w:rsidRDefault="009157C7" w:rsidP="00BF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B4" w:rsidRDefault="005202B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3157"/>
      <w:docPartObj>
        <w:docPartGallery w:val="Page Numbers (Bottom of Page)"/>
        <w:docPartUnique/>
      </w:docPartObj>
    </w:sdtPr>
    <w:sdtContent>
      <w:p w:rsidR="00881CAD" w:rsidRDefault="00246BEC">
        <w:pPr>
          <w:pStyle w:val="Zpat"/>
          <w:jc w:val="right"/>
        </w:pPr>
        <w:fldSimple w:instr=" PAGE   \* MERGEFORMAT ">
          <w:r w:rsidR="005202B4">
            <w:rPr>
              <w:noProof/>
            </w:rPr>
            <w:t>77</w:t>
          </w:r>
        </w:fldSimple>
      </w:p>
    </w:sdtContent>
  </w:sdt>
  <w:p w:rsidR="00881CAD" w:rsidRDefault="00881CA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B4" w:rsidRDefault="005202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C7" w:rsidRDefault="009157C7" w:rsidP="00BF19DE">
      <w:pPr>
        <w:spacing w:after="0" w:line="240" w:lineRule="auto"/>
      </w:pPr>
      <w:r>
        <w:separator/>
      </w:r>
    </w:p>
  </w:footnote>
  <w:footnote w:type="continuationSeparator" w:id="0">
    <w:p w:rsidR="009157C7" w:rsidRDefault="009157C7" w:rsidP="00BF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B4" w:rsidRDefault="005202B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B4" w:rsidRDefault="005202B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AD" w:rsidRDefault="00881CAD">
    <w:pPr>
      <w:pStyle w:val="Zhlav"/>
    </w:pPr>
    <w:r w:rsidRPr="00BF19DE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1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BE03FA"/>
    <w:lvl w:ilvl="0">
      <w:numFmt w:val="bullet"/>
      <w:lvlText w:val="*"/>
      <w:lvlJc w:val="left"/>
    </w:lvl>
  </w:abstractNum>
  <w:abstractNum w:abstractNumId="1">
    <w:nsid w:val="0BF97F13"/>
    <w:multiLevelType w:val="hybridMultilevel"/>
    <w:tmpl w:val="074073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2091"/>
    <w:multiLevelType w:val="hybridMultilevel"/>
    <w:tmpl w:val="199E0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73CE2"/>
    <w:multiLevelType w:val="hybridMultilevel"/>
    <w:tmpl w:val="F7B0D8AC"/>
    <w:lvl w:ilvl="0" w:tplc="564C26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D2A45"/>
    <w:multiLevelType w:val="hybridMultilevel"/>
    <w:tmpl w:val="A0EAC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549B"/>
    <w:multiLevelType w:val="hybridMultilevel"/>
    <w:tmpl w:val="07CC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008E1"/>
    <w:multiLevelType w:val="hybridMultilevel"/>
    <w:tmpl w:val="91A011EC"/>
    <w:lvl w:ilvl="0" w:tplc="DED29A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54282"/>
    <w:multiLevelType w:val="hybridMultilevel"/>
    <w:tmpl w:val="8F94C760"/>
    <w:lvl w:ilvl="0" w:tplc="DED29A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5147C"/>
    <w:multiLevelType w:val="hybridMultilevel"/>
    <w:tmpl w:val="F926B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B5729"/>
    <w:multiLevelType w:val="hybridMultilevel"/>
    <w:tmpl w:val="3A4A7CFE"/>
    <w:lvl w:ilvl="0" w:tplc="A6DA862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E3564"/>
    <w:multiLevelType w:val="hybridMultilevel"/>
    <w:tmpl w:val="1B280E72"/>
    <w:lvl w:ilvl="0" w:tplc="DED29A6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ED3B22"/>
    <w:multiLevelType w:val="hybridMultilevel"/>
    <w:tmpl w:val="B310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639C7"/>
    <w:multiLevelType w:val="hybridMultilevel"/>
    <w:tmpl w:val="353E01FC"/>
    <w:lvl w:ilvl="0" w:tplc="0C1A83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443ED"/>
    <w:multiLevelType w:val="hybridMultilevel"/>
    <w:tmpl w:val="32A688DE"/>
    <w:lvl w:ilvl="0" w:tplc="564C26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426DD"/>
    <w:multiLevelType w:val="hybridMultilevel"/>
    <w:tmpl w:val="0436F600"/>
    <w:lvl w:ilvl="0" w:tplc="DED29A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034A9"/>
    <w:multiLevelType w:val="hybridMultilevel"/>
    <w:tmpl w:val="3094F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115A3"/>
    <w:multiLevelType w:val="hybridMultilevel"/>
    <w:tmpl w:val="49BC3C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6">
    <w:abstractNumId w:val="4"/>
  </w:num>
  <w:num w:numId="7">
    <w:abstractNumId w:val="16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8"/>
  </w:num>
  <w:num w:numId="18">
    <w:abstractNumId w:val="5"/>
  </w:num>
  <w:num w:numId="19">
    <w:abstractNumId w:val="2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DEC"/>
    <w:rsid w:val="000C7607"/>
    <w:rsid w:val="00101863"/>
    <w:rsid w:val="0017737E"/>
    <w:rsid w:val="00246BEC"/>
    <w:rsid w:val="002674F8"/>
    <w:rsid w:val="003A41D2"/>
    <w:rsid w:val="003D4AB0"/>
    <w:rsid w:val="003E2208"/>
    <w:rsid w:val="004205DF"/>
    <w:rsid w:val="00505C8E"/>
    <w:rsid w:val="00506804"/>
    <w:rsid w:val="005155AB"/>
    <w:rsid w:val="005202B4"/>
    <w:rsid w:val="00552832"/>
    <w:rsid w:val="005F4A40"/>
    <w:rsid w:val="006F07D7"/>
    <w:rsid w:val="006F4ACE"/>
    <w:rsid w:val="007933BA"/>
    <w:rsid w:val="007A3D32"/>
    <w:rsid w:val="007B6346"/>
    <w:rsid w:val="008274F2"/>
    <w:rsid w:val="00881CAD"/>
    <w:rsid w:val="008D6BF1"/>
    <w:rsid w:val="009157C7"/>
    <w:rsid w:val="00A46DEC"/>
    <w:rsid w:val="00A540E2"/>
    <w:rsid w:val="00A717A7"/>
    <w:rsid w:val="00B05B70"/>
    <w:rsid w:val="00B3389F"/>
    <w:rsid w:val="00BF19DE"/>
    <w:rsid w:val="00C12591"/>
    <w:rsid w:val="00C63FB4"/>
    <w:rsid w:val="00CB5AEA"/>
    <w:rsid w:val="00CC7A72"/>
    <w:rsid w:val="00D13EFC"/>
    <w:rsid w:val="00D21B34"/>
    <w:rsid w:val="00D33FC0"/>
    <w:rsid w:val="00E7694D"/>
    <w:rsid w:val="00E81554"/>
    <w:rsid w:val="00ED0387"/>
    <w:rsid w:val="00EF7CE2"/>
    <w:rsid w:val="00F34FBE"/>
    <w:rsid w:val="00FB24DE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A46DEC"/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A46DEC"/>
    <w:pPr>
      <w:spacing w:after="0" w:line="240" w:lineRule="auto"/>
    </w:pPr>
  </w:style>
  <w:style w:type="paragraph" w:styleId="Odstavecseseznamem">
    <w:name w:val="List Paragraph"/>
    <w:aliases w:val="podnadpisy"/>
    <w:basedOn w:val="Normln"/>
    <w:next w:val="Normln"/>
    <w:link w:val="OdstavecseseznamemChar"/>
    <w:uiPriority w:val="34"/>
    <w:qFormat/>
    <w:rsid w:val="006F4ACE"/>
    <w:pPr>
      <w:contextualSpacing/>
    </w:pPr>
    <w:rPr>
      <w:sz w:val="22"/>
    </w:rPr>
  </w:style>
  <w:style w:type="character" w:customStyle="1" w:styleId="OdstavecseseznamemChar">
    <w:name w:val="Odstavec se seznamem Char"/>
    <w:aliases w:val="podnadpisy Char"/>
    <w:basedOn w:val="Standardnpsmoodstavce"/>
    <w:link w:val="Odstavecseseznamem"/>
    <w:uiPriority w:val="34"/>
    <w:rsid w:val="006F4ACE"/>
    <w:rPr>
      <w:b/>
    </w:rPr>
  </w:style>
  <w:style w:type="character" w:styleId="Zvraznn">
    <w:name w:val="Emphasis"/>
    <w:basedOn w:val="Standardnpsmoodstavce"/>
    <w:uiPriority w:val="20"/>
    <w:rsid w:val="00A46DE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89F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F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19DE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BF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9D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jpeg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jpeg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1260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Hřibiny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Slečna Hlaváčková</dc:creator>
  <cp:lastModifiedBy>Petra</cp:lastModifiedBy>
  <cp:revision>2</cp:revision>
  <dcterms:created xsi:type="dcterms:W3CDTF">2011-11-20T21:06:00Z</dcterms:created>
  <dcterms:modified xsi:type="dcterms:W3CDTF">2011-11-20T21:06:00Z</dcterms:modified>
</cp:coreProperties>
</file>